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E8C7" w14:textId="18183969" w:rsidR="007B6C8B" w:rsidRPr="0048008A" w:rsidRDefault="007B6C8B" w:rsidP="007B6C8B">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r>
      <w:r w:rsidR="008F4E39">
        <w:rPr>
          <w:rFonts w:cstheme="minorHAnsi"/>
          <w:b/>
          <w:bCs/>
          <w:sz w:val="28"/>
          <w:szCs w:val="28"/>
        </w:rPr>
        <w:t>Tribal CCDBG</w:t>
      </w:r>
      <w:r w:rsidRPr="0048008A">
        <w:rPr>
          <w:rFonts w:cstheme="minorHAnsi"/>
          <w:b/>
          <w:bCs/>
          <w:sz w:val="28"/>
          <w:szCs w:val="28"/>
        </w:rPr>
        <w:t xml:space="preserve"> Grant</w:t>
      </w:r>
      <w:r w:rsidRPr="0048008A">
        <w:rPr>
          <w:rFonts w:cstheme="minorHAnsi"/>
          <w:b/>
          <w:bCs/>
        </w:rPr>
        <w:br/>
        <w:t>_____________________________________________________________________________________</w:t>
      </w:r>
    </w:p>
    <w:p w14:paraId="5CAAFB06" w14:textId="1665D5E2" w:rsidR="007B6C8B" w:rsidRPr="0048008A" w:rsidRDefault="007B6C8B" w:rsidP="007B6C8B">
      <w:pPr>
        <w:jc w:val="center"/>
        <w:rPr>
          <w:rFonts w:cstheme="minorHAnsi"/>
          <w:b/>
          <w:bCs/>
          <w:sz w:val="28"/>
          <w:szCs w:val="28"/>
          <w:u w:val="single"/>
        </w:rPr>
      </w:pPr>
      <w:r w:rsidRPr="0048008A">
        <w:rPr>
          <w:rFonts w:cstheme="minorHAnsi"/>
          <w:b/>
          <w:bCs/>
          <w:sz w:val="28"/>
          <w:szCs w:val="28"/>
          <w:u w:val="single"/>
        </w:rPr>
        <w:t xml:space="preserve">YEAR END NARRATIVE REPORT </w:t>
      </w:r>
    </w:p>
    <w:p w14:paraId="266D0221" w14:textId="32FEF4BF" w:rsidR="007B6C8B" w:rsidRPr="0048008A" w:rsidRDefault="007B6C8B" w:rsidP="007B6C8B">
      <w:pPr>
        <w:spacing w:after="120" w:line="240" w:lineRule="auto"/>
        <w:rPr>
          <w:rFonts w:cstheme="minorHAnsi"/>
          <w:b/>
          <w:bCs/>
        </w:rPr>
      </w:pPr>
      <w:bookmarkStart w:id="0" w:name="_Hlk531544205"/>
      <w:r w:rsidRPr="0048008A">
        <w:rPr>
          <w:rFonts w:cstheme="minorHAnsi"/>
          <w:b/>
          <w:bCs/>
        </w:rPr>
        <w:t>Due Date:</w:t>
      </w:r>
      <w:r w:rsidR="00925AE4">
        <w:rPr>
          <w:rFonts w:cstheme="minorHAnsi"/>
          <w:b/>
          <w:bCs/>
        </w:rPr>
        <w:t xml:space="preserve"> August</w:t>
      </w:r>
      <w:r w:rsidR="002C38B7">
        <w:rPr>
          <w:rFonts w:cstheme="minorHAnsi"/>
          <w:b/>
          <w:bCs/>
        </w:rPr>
        <w:t xml:space="preserve"> 30, 2023</w:t>
      </w:r>
      <w:r w:rsidRPr="0048008A">
        <w:rPr>
          <w:rFonts w:cstheme="minorHAnsi"/>
          <w:b/>
          <w:bCs/>
        </w:rPr>
        <w:t>:</w:t>
      </w:r>
      <w:r w:rsidRPr="0048008A">
        <w:rPr>
          <w:rFonts w:cstheme="minorHAnsi"/>
          <w:i/>
        </w:rPr>
        <w:t xml:space="preserve"> Submit the completed report through the </w:t>
      </w:r>
      <w:hyperlink r:id="rId7" w:history="1">
        <w:r w:rsidRPr="0048008A">
          <w:rPr>
            <w:rStyle w:val="Hyperlink"/>
            <w:rFonts w:cstheme="minorHAnsi"/>
          </w:rPr>
          <w:t>SPARC Performance Report Portal</w:t>
        </w:r>
      </w:hyperlink>
      <w:r w:rsidRPr="0048008A">
        <w:rPr>
          <w:rFonts w:cstheme="minorHAnsi"/>
          <w:i/>
        </w:rPr>
        <w:t xml:space="preserve">. Include any attachments and the reporting spreadsheet. </w:t>
      </w:r>
      <w:r w:rsidRPr="0048008A">
        <w:rPr>
          <w:rFonts w:cstheme="minorHAnsi"/>
          <w:bCs/>
        </w:rPr>
        <w:t xml:space="preserve"> </w:t>
      </w:r>
    </w:p>
    <w:p w14:paraId="3EF76383" w14:textId="4D20361E" w:rsidR="007B6C8B" w:rsidRPr="0048008A" w:rsidRDefault="007B6C8B" w:rsidP="007B6C8B">
      <w:pPr>
        <w:spacing w:after="120" w:line="240" w:lineRule="auto"/>
        <w:rPr>
          <w:rFonts w:cstheme="minorHAnsi"/>
          <w:b/>
          <w:bCs/>
        </w:rPr>
      </w:pPr>
      <w:r w:rsidRPr="0048008A">
        <w:rPr>
          <w:rFonts w:cstheme="minorHAnsi"/>
          <w:b/>
          <w:bCs/>
        </w:rPr>
        <w:t>Reporting Period:</w:t>
      </w:r>
      <w:r>
        <w:rPr>
          <w:rFonts w:cstheme="minorHAnsi"/>
          <w:b/>
          <w:bCs/>
        </w:rPr>
        <w:t xml:space="preserve"> </w:t>
      </w:r>
      <w:r w:rsidR="008F4E39">
        <w:rPr>
          <w:rFonts w:cstheme="minorHAnsi"/>
          <w:b/>
          <w:bCs/>
        </w:rPr>
        <w:t>October 1, 2022- June 30, 2023</w:t>
      </w:r>
    </w:p>
    <w:tbl>
      <w:tblPr>
        <w:tblW w:w="10260" w:type="dxa"/>
        <w:tblBorders>
          <w:bottom w:val="single" w:sz="4" w:space="0" w:color="auto"/>
        </w:tblBorders>
        <w:tblLayout w:type="fixed"/>
        <w:tblLook w:val="0000" w:firstRow="0" w:lastRow="0" w:firstColumn="0" w:lastColumn="0" w:noHBand="0" w:noVBand="0"/>
      </w:tblPr>
      <w:tblGrid>
        <w:gridCol w:w="630"/>
        <w:gridCol w:w="270"/>
        <w:gridCol w:w="270"/>
        <w:gridCol w:w="1195"/>
        <w:gridCol w:w="1816"/>
        <w:gridCol w:w="658"/>
        <w:gridCol w:w="130"/>
        <w:gridCol w:w="413"/>
        <w:gridCol w:w="473"/>
        <w:gridCol w:w="985"/>
        <w:gridCol w:w="472"/>
        <w:gridCol w:w="2948"/>
      </w:tblGrid>
      <w:tr w:rsidR="007B6C8B" w:rsidRPr="0048008A" w14:paraId="372CB267" w14:textId="77777777" w:rsidTr="00070A9E">
        <w:tc>
          <w:tcPr>
            <w:tcW w:w="10260" w:type="dxa"/>
            <w:gridSpan w:val="12"/>
            <w:shd w:val="clear" w:color="auto" w:fill="385E9D"/>
          </w:tcPr>
          <w:p w14:paraId="33B162EB" w14:textId="77777777" w:rsidR="007B6C8B" w:rsidRPr="0048008A" w:rsidRDefault="007B6C8B" w:rsidP="00070A9E">
            <w:pPr>
              <w:spacing w:after="120" w:line="240" w:lineRule="atLeast"/>
              <w:ind w:right="18"/>
              <w:rPr>
                <w:rFonts w:cstheme="minorHAnsi"/>
                <w:b/>
                <w:u w:val="single"/>
              </w:rPr>
            </w:pPr>
            <w:r w:rsidRPr="0048008A">
              <w:rPr>
                <w:rFonts w:cstheme="minorHAnsi"/>
                <w:b/>
                <w:color w:val="FFFFFF" w:themeColor="background1"/>
              </w:rPr>
              <w:t xml:space="preserve">Agency Information </w:t>
            </w:r>
          </w:p>
        </w:tc>
      </w:tr>
      <w:tr w:rsidR="007B6C8B" w:rsidRPr="0048008A" w14:paraId="47FF8DC7" w14:textId="77777777" w:rsidTr="00070A9E">
        <w:tc>
          <w:tcPr>
            <w:tcW w:w="10260" w:type="dxa"/>
            <w:gridSpan w:val="12"/>
            <w:tcBorders>
              <w:bottom w:val="single" w:sz="4" w:space="0" w:color="auto"/>
            </w:tcBorders>
          </w:tcPr>
          <w:p w14:paraId="48C4FBE0" w14:textId="77777777" w:rsidR="007B6C8B" w:rsidRPr="0048008A" w:rsidRDefault="007B6C8B" w:rsidP="00070A9E">
            <w:pPr>
              <w:tabs>
                <w:tab w:val="right" w:pos="10080"/>
                <w:tab w:val="right" w:pos="10656"/>
              </w:tabs>
              <w:spacing w:after="0" w:line="480" w:lineRule="auto"/>
              <w:ind w:right="14"/>
              <w:rPr>
                <w:rFonts w:cstheme="minorHAnsi"/>
                <w:position w:val="-20"/>
              </w:rPr>
            </w:pPr>
            <w:r w:rsidRPr="0048008A">
              <w:rPr>
                <w:rFonts w:cstheme="minorHAnsi"/>
                <w:position w:val="-20"/>
              </w:rPr>
              <w:t xml:space="preserve">Agency’s Name </w:t>
            </w:r>
          </w:p>
        </w:tc>
      </w:tr>
      <w:tr w:rsidR="007B6C8B" w:rsidRPr="0048008A" w14:paraId="7D21AF58" w14:textId="77777777" w:rsidTr="00070A9E">
        <w:tc>
          <w:tcPr>
            <w:tcW w:w="900" w:type="dxa"/>
            <w:gridSpan w:val="2"/>
            <w:tcBorders>
              <w:top w:val="single" w:sz="4" w:space="0" w:color="auto"/>
              <w:bottom w:val="single" w:sz="4" w:space="0" w:color="auto"/>
            </w:tcBorders>
          </w:tcPr>
          <w:p w14:paraId="31EED71F"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Phone</w:t>
            </w:r>
          </w:p>
        </w:tc>
        <w:tc>
          <w:tcPr>
            <w:tcW w:w="3281" w:type="dxa"/>
            <w:gridSpan w:val="3"/>
            <w:tcBorders>
              <w:top w:val="single" w:sz="4" w:space="0" w:color="auto"/>
              <w:bottom w:val="single" w:sz="4" w:space="0" w:color="auto"/>
            </w:tcBorders>
          </w:tcPr>
          <w:p w14:paraId="32BF9335"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6079" w:type="dxa"/>
            <w:gridSpan w:val="7"/>
            <w:tcBorders>
              <w:top w:val="single" w:sz="4" w:space="0" w:color="auto"/>
              <w:bottom w:val="single" w:sz="4" w:space="0" w:color="auto"/>
            </w:tcBorders>
          </w:tcPr>
          <w:p w14:paraId="7A7F3503" w14:textId="77777777" w:rsidR="007B6C8B" w:rsidRPr="0048008A" w:rsidRDefault="007B6C8B" w:rsidP="00070A9E">
            <w:pPr>
              <w:tabs>
                <w:tab w:val="right" w:pos="10080"/>
                <w:tab w:val="right" w:pos="10656"/>
              </w:tabs>
              <w:spacing w:after="0" w:line="360" w:lineRule="auto"/>
              <w:ind w:right="14"/>
              <w:rPr>
                <w:rFonts w:cstheme="minorHAnsi"/>
                <w:position w:val="-20"/>
              </w:rPr>
            </w:pPr>
          </w:p>
        </w:tc>
      </w:tr>
      <w:tr w:rsidR="007B6C8B" w:rsidRPr="0048008A" w14:paraId="6B80DA2F" w14:textId="77777777" w:rsidTr="00070A9E">
        <w:tc>
          <w:tcPr>
            <w:tcW w:w="900" w:type="dxa"/>
            <w:gridSpan w:val="2"/>
            <w:tcBorders>
              <w:top w:val="single" w:sz="4" w:space="0" w:color="auto"/>
              <w:bottom w:val="single" w:sz="4" w:space="0" w:color="auto"/>
            </w:tcBorders>
          </w:tcPr>
          <w:p w14:paraId="1050BB88"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FAX</w:t>
            </w:r>
          </w:p>
        </w:tc>
        <w:tc>
          <w:tcPr>
            <w:tcW w:w="3281" w:type="dxa"/>
            <w:gridSpan w:val="3"/>
            <w:tcBorders>
              <w:top w:val="single" w:sz="4" w:space="0" w:color="auto"/>
              <w:bottom w:val="single" w:sz="4" w:space="0" w:color="auto"/>
            </w:tcBorders>
          </w:tcPr>
          <w:p w14:paraId="04370DED"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1201" w:type="dxa"/>
            <w:gridSpan w:val="3"/>
            <w:tcBorders>
              <w:top w:val="single" w:sz="4" w:space="0" w:color="auto"/>
              <w:bottom w:val="single" w:sz="4" w:space="0" w:color="auto"/>
            </w:tcBorders>
          </w:tcPr>
          <w:p w14:paraId="4F1DF571"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Website</w:t>
            </w:r>
          </w:p>
        </w:tc>
        <w:tc>
          <w:tcPr>
            <w:tcW w:w="4878" w:type="dxa"/>
            <w:gridSpan w:val="4"/>
            <w:tcBorders>
              <w:top w:val="single" w:sz="4" w:space="0" w:color="auto"/>
              <w:bottom w:val="single" w:sz="4" w:space="0" w:color="auto"/>
            </w:tcBorders>
          </w:tcPr>
          <w:p w14:paraId="4B5DE0AB" w14:textId="77777777" w:rsidR="007B6C8B" w:rsidRPr="0048008A" w:rsidRDefault="007B6C8B" w:rsidP="00070A9E">
            <w:pPr>
              <w:tabs>
                <w:tab w:val="right" w:pos="10080"/>
                <w:tab w:val="right" w:pos="10656"/>
              </w:tabs>
              <w:spacing w:after="0" w:line="360" w:lineRule="auto"/>
              <w:ind w:right="14"/>
              <w:rPr>
                <w:rFonts w:cstheme="minorHAnsi"/>
                <w:position w:val="-20"/>
              </w:rPr>
            </w:pPr>
          </w:p>
        </w:tc>
      </w:tr>
      <w:tr w:rsidR="007B6C8B" w:rsidRPr="0048008A" w14:paraId="51A37DE2" w14:textId="77777777" w:rsidTr="00070A9E">
        <w:tc>
          <w:tcPr>
            <w:tcW w:w="1170" w:type="dxa"/>
            <w:gridSpan w:val="3"/>
            <w:tcBorders>
              <w:top w:val="single" w:sz="4" w:space="0" w:color="auto"/>
              <w:bottom w:val="single" w:sz="4" w:space="0" w:color="auto"/>
            </w:tcBorders>
          </w:tcPr>
          <w:p w14:paraId="493F23A7"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Address</w:t>
            </w:r>
          </w:p>
        </w:tc>
        <w:tc>
          <w:tcPr>
            <w:tcW w:w="9090" w:type="dxa"/>
            <w:gridSpan w:val="9"/>
            <w:tcBorders>
              <w:top w:val="single" w:sz="4" w:space="0" w:color="auto"/>
              <w:bottom w:val="single" w:sz="4" w:space="0" w:color="auto"/>
            </w:tcBorders>
          </w:tcPr>
          <w:p w14:paraId="16478AC6" w14:textId="77777777" w:rsidR="007B6C8B" w:rsidRPr="0048008A" w:rsidRDefault="007B6C8B" w:rsidP="00070A9E">
            <w:pPr>
              <w:tabs>
                <w:tab w:val="right" w:pos="10080"/>
                <w:tab w:val="right" w:pos="10656"/>
              </w:tabs>
              <w:spacing w:after="0" w:line="360" w:lineRule="auto"/>
              <w:ind w:right="14"/>
              <w:rPr>
                <w:rFonts w:cstheme="minorHAnsi"/>
                <w:position w:val="-20"/>
              </w:rPr>
            </w:pPr>
          </w:p>
        </w:tc>
      </w:tr>
      <w:tr w:rsidR="007B6C8B" w:rsidRPr="0048008A" w14:paraId="18B473C2" w14:textId="77777777" w:rsidTr="00070A9E">
        <w:tc>
          <w:tcPr>
            <w:tcW w:w="630" w:type="dxa"/>
            <w:tcBorders>
              <w:top w:val="single" w:sz="4" w:space="0" w:color="auto"/>
              <w:bottom w:val="single" w:sz="4" w:space="0" w:color="auto"/>
            </w:tcBorders>
          </w:tcPr>
          <w:p w14:paraId="08212A89"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City</w:t>
            </w:r>
          </w:p>
        </w:tc>
        <w:tc>
          <w:tcPr>
            <w:tcW w:w="3551" w:type="dxa"/>
            <w:gridSpan w:val="4"/>
            <w:tcBorders>
              <w:top w:val="single" w:sz="4" w:space="0" w:color="auto"/>
              <w:bottom w:val="single" w:sz="4" w:space="0" w:color="auto"/>
            </w:tcBorders>
          </w:tcPr>
          <w:p w14:paraId="7B697EAA"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788" w:type="dxa"/>
            <w:gridSpan w:val="2"/>
            <w:tcBorders>
              <w:top w:val="single" w:sz="4" w:space="0" w:color="auto"/>
              <w:bottom w:val="single" w:sz="4" w:space="0" w:color="auto"/>
            </w:tcBorders>
          </w:tcPr>
          <w:p w14:paraId="192D491B"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State</w:t>
            </w:r>
          </w:p>
        </w:tc>
        <w:tc>
          <w:tcPr>
            <w:tcW w:w="886" w:type="dxa"/>
            <w:gridSpan w:val="2"/>
            <w:tcBorders>
              <w:top w:val="single" w:sz="4" w:space="0" w:color="auto"/>
              <w:bottom w:val="single" w:sz="4" w:space="0" w:color="auto"/>
            </w:tcBorders>
          </w:tcPr>
          <w:p w14:paraId="795A4255"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985" w:type="dxa"/>
            <w:tcBorders>
              <w:top w:val="single" w:sz="4" w:space="0" w:color="auto"/>
              <w:bottom w:val="single" w:sz="4" w:space="0" w:color="auto"/>
            </w:tcBorders>
          </w:tcPr>
          <w:p w14:paraId="16AFB98F" w14:textId="77777777" w:rsidR="007B6C8B" w:rsidRPr="0048008A" w:rsidRDefault="007B6C8B" w:rsidP="00070A9E">
            <w:pPr>
              <w:tabs>
                <w:tab w:val="right" w:pos="10080"/>
                <w:tab w:val="right" w:pos="10656"/>
              </w:tabs>
              <w:spacing w:after="0" w:line="360" w:lineRule="auto"/>
              <w:ind w:right="14"/>
              <w:rPr>
                <w:rFonts w:cstheme="minorHAnsi"/>
                <w:position w:val="-20"/>
              </w:rPr>
            </w:pPr>
            <w:r w:rsidRPr="0048008A">
              <w:rPr>
                <w:rFonts w:cstheme="minorHAnsi"/>
                <w:position w:val="-20"/>
              </w:rPr>
              <w:t>Zip + 4</w:t>
            </w:r>
          </w:p>
        </w:tc>
        <w:tc>
          <w:tcPr>
            <w:tcW w:w="3420" w:type="dxa"/>
            <w:gridSpan w:val="2"/>
            <w:tcBorders>
              <w:top w:val="single" w:sz="4" w:space="0" w:color="auto"/>
              <w:bottom w:val="single" w:sz="4" w:space="0" w:color="auto"/>
            </w:tcBorders>
          </w:tcPr>
          <w:p w14:paraId="6E6E4E08" w14:textId="77777777" w:rsidR="007B6C8B" w:rsidRPr="0048008A" w:rsidRDefault="007B6C8B" w:rsidP="00070A9E">
            <w:pPr>
              <w:tabs>
                <w:tab w:val="right" w:pos="10080"/>
                <w:tab w:val="right" w:pos="10656"/>
              </w:tabs>
              <w:spacing w:after="0" w:line="360" w:lineRule="auto"/>
              <w:ind w:right="14"/>
              <w:rPr>
                <w:rFonts w:cstheme="minorHAnsi"/>
                <w:position w:val="-8"/>
              </w:rPr>
            </w:pPr>
          </w:p>
        </w:tc>
      </w:tr>
      <w:tr w:rsidR="007B6C8B" w:rsidRPr="0048008A" w14:paraId="5B19C5C5" w14:textId="77777777" w:rsidTr="00070A9E">
        <w:tc>
          <w:tcPr>
            <w:tcW w:w="2365" w:type="dxa"/>
            <w:gridSpan w:val="4"/>
            <w:vMerge w:val="restart"/>
            <w:tcBorders>
              <w:bottom w:val="nil"/>
            </w:tcBorders>
          </w:tcPr>
          <w:p w14:paraId="5DC98DDA" w14:textId="77777777" w:rsidR="007B6C8B" w:rsidRPr="0048008A" w:rsidRDefault="007B6C8B" w:rsidP="00070A9E">
            <w:pPr>
              <w:spacing w:after="0" w:line="360" w:lineRule="auto"/>
              <w:ind w:right="14"/>
              <w:rPr>
                <w:rFonts w:cstheme="minorHAnsi"/>
              </w:rPr>
            </w:pPr>
            <w:r w:rsidRPr="0048008A">
              <w:rPr>
                <w:rFonts w:cstheme="minorHAnsi"/>
              </w:rPr>
              <w:t>Executive Director:</w:t>
            </w:r>
          </w:p>
          <w:p w14:paraId="1853BCC3" w14:textId="77777777" w:rsidR="007B6C8B" w:rsidRPr="0048008A" w:rsidRDefault="007B6C8B" w:rsidP="00070A9E">
            <w:pPr>
              <w:spacing w:after="0" w:line="240" w:lineRule="auto"/>
              <w:ind w:right="14"/>
              <w:rPr>
                <w:rFonts w:cstheme="minorHAnsi"/>
              </w:rPr>
            </w:pPr>
            <w:r w:rsidRPr="0048008A">
              <w:rPr>
                <w:rFonts w:cstheme="minorHAnsi"/>
              </w:rPr>
              <w:t>person authorized to sign contract</w:t>
            </w:r>
          </w:p>
        </w:tc>
        <w:tc>
          <w:tcPr>
            <w:tcW w:w="2474" w:type="dxa"/>
            <w:gridSpan w:val="2"/>
            <w:tcBorders>
              <w:bottom w:val="nil"/>
            </w:tcBorders>
          </w:tcPr>
          <w:p w14:paraId="5F7D5323" w14:textId="77777777" w:rsidR="007B6C8B" w:rsidRPr="0048008A" w:rsidRDefault="007B6C8B" w:rsidP="00070A9E">
            <w:pPr>
              <w:spacing w:after="0" w:line="360" w:lineRule="auto"/>
              <w:ind w:right="14"/>
              <w:rPr>
                <w:rFonts w:cstheme="minorHAnsi"/>
              </w:rPr>
            </w:pPr>
            <w:r w:rsidRPr="0048008A">
              <w:rPr>
                <w:rFonts w:cstheme="minorHAnsi"/>
              </w:rPr>
              <w:t xml:space="preserve">Name: </w:t>
            </w:r>
          </w:p>
        </w:tc>
        <w:tc>
          <w:tcPr>
            <w:tcW w:w="2473" w:type="dxa"/>
            <w:gridSpan w:val="5"/>
            <w:tcBorders>
              <w:bottom w:val="nil"/>
            </w:tcBorders>
          </w:tcPr>
          <w:p w14:paraId="65EB5ECC" w14:textId="77777777" w:rsidR="007B6C8B" w:rsidRPr="0048008A" w:rsidRDefault="007B6C8B" w:rsidP="00070A9E">
            <w:pPr>
              <w:spacing w:after="0" w:line="360" w:lineRule="auto"/>
              <w:ind w:right="14"/>
              <w:rPr>
                <w:rFonts w:cstheme="minorHAnsi"/>
              </w:rPr>
            </w:pPr>
            <w:r w:rsidRPr="0048008A">
              <w:rPr>
                <w:rFonts w:cstheme="minorHAnsi"/>
              </w:rPr>
              <w:t xml:space="preserve">Phone: </w:t>
            </w:r>
          </w:p>
        </w:tc>
        <w:tc>
          <w:tcPr>
            <w:tcW w:w="2948" w:type="dxa"/>
            <w:tcBorders>
              <w:bottom w:val="nil"/>
            </w:tcBorders>
          </w:tcPr>
          <w:p w14:paraId="11A0A655" w14:textId="77777777" w:rsidR="007B6C8B" w:rsidRPr="0048008A" w:rsidRDefault="007B6C8B" w:rsidP="00070A9E">
            <w:pPr>
              <w:spacing w:after="0" w:line="360" w:lineRule="auto"/>
              <w:ind w:right="14"/>
              <w:rPr>
                <w:rFonts w:cstheme="minorHAnsi"/>
              </w:rPr>
            </w:pPr>
            <w:r w:rsidRPr="0048008A">
              <w:rPr>
                <w:rFonts w:cstheme="minorHAnsi"/>
              </w:rPr>
              <w:t>Email</w:t>
            </w:r>
          </w:p>
        </w:tc>
      </w:tr>
      <w:tr w:rsidR="007B6C8B" w:rsidRPr="0048008A" w14:paraId="1861E2FE" w14:textId="77777777" w:rsidTr="00070A9E">
        <w:tc>
          <w:tcPr>
            <w:tcW w:w="2365" w:type="dxa"/>
            <w:gridSpan w:val="4"/>
            <w:vMerge/>
            <w:tcBorders>
              <w:bottom w:val="single" w:sz="4" w:space="0" w:color="auto"/>
            </w:tcBorders>
          </w:tcPr>
          <w:p w14:paraId="06C50DEE" w14:textId="77777777" w:rsidR="007B6C8B" w:rsidRPr="0048008A" w:rsidRDefault="007B6C8B" w:rsidP="00070A9E">
            <w:pPr>
              <w:spacing w:after="0" w:line="360" w:lineRule="auto"/>
              <w:ind w:right="14"/>
              <w:rPr>
                <w:rFonts w:cstheme="minorHAnsi"/>
              </w:rPr>
            </w:pPr>
          </w:p>
        </w:tc>
        <w:tc>
          <w:tcPr>
            <w:tcW w:w="2474" w:type="dxa"/>
            <w:gridSpan w:val="2"/>
            <w:tcBorders>
              <w:bottom w:val="single" w:sz="4" w:space="0" w:color="auto"/>
            </w:tcBorders>
          </w:tcPr>
          <w:p w14:paraId="50B4247F" w14:textId="77777777" w:rsidR="007B6C8B" w:rsidRPr="0048008A" w:rsidRDefault="007B6C8B" w:rsidP="00070A9E">
            <w:pPr>
              <w:spacing w:after="0" w:line="360" w:lineRule="auto"/>
              <w:ind w:right="14"/>
              <w:rPr>
                <w:rFonts w:cstheme="minorHAnsi"/>
              </w:rPr>
            </w:pPr>
          </w:p>
        </w:tc>
        <w:tc>
          <w:tcPr>
            <w:tcW w:w="2473" w:type="dxa"/>
            <w:gridSpan w:val="5"/>
            <w:tcBorders>
              <w:bottom w:val="single" w:sz="4" w:space="0" w:color="auto"/>
            </w:tcBorders>
          </w:tcPr>
          <w:p w14:paraId="29E90F74" w14:textId="77777777" w:rsidR="007B6C8B" w:rsidRPr="0048008A" w:rsidRDefault="007B6C8B" w:rsidP="00070A9E">
            <w:pPr>
              <w:spacing w:after="0" w:line="360" w:lineRule="auto"/>
              <w:ind w:right="14"/>
              <w:rPr>
                <w:rFonts w:cstheme="minorHAnsi"/>
              </w:rPr>
            </w:pPr>
          </w:p>
        </w:tc>
        <w:tc>
          <w:tcPr>
            <w:tcW w:w="2948" w:type="dxa"/>
            <w:tcBorders>
              <w:bottom w:val="single" w:sz="4" w:space="0" w:color="auto"/>
            </w:tcBorders>
          </w:tcPr>
          <w:p w14:paraId="6D029D85" w14:textId="77777777" w:rsidR="007B6C8B" w:rsidRPr="0048008A" w:rsidRDefault="007B6C8B" w:rsidP="00070A9E">
            <w:pPr>
              <w:spacing w:after="0" w:line="360" w:lineRule="auto"/>
              <w:ind w:right="14"/>
              <w:rPr>
                <w:rFonts w:cstheme="minorHAnsi"/>
              </w:rPr>
            </w:pPr>
          </w:p>
        </w:tc>
      </w:tr>
      <w:tr w:rsidR="007B6C8B" w:rsidRPr="002C38B7" w14:paraId="6C670249" w14:textId="77777777" w:rsidTr="00070A9E">
        <w:tc>
          <w:tcPr>
            <w:tcW w:w="2365" w:type="dxa"/>
            <w:gridSpan w:val="4"/>
            <w:tcBorders>
              <w:top w:val="single" w:sz="4" w:space="0" w:color="auto"/>
              <w:bottom w:val="nil"/>
            </w:tcBorders>
          </w:tcPr>
          <w:p w14:paraId="7E4DDE7F" w14:textId="77777777" w:rsidR="007B6C8B" w:rsidRPr="002C38B7" w:rsidRDefault="007B6C8B" w:rsidP="00070A9E">
            <w:pPr>
              <w:spacing w:after="0" w:line="240" w:lineRule="auto"/>
              <w:ind w:right="14"/>
              <w:rPr>
                <w:rFonts w:cstheme="minorHAnsi"/>
              </w:rPr>
            </w:pPr>
            <w:r w:rsidRPr="002C38B7">
              <w:rPr>
                <w:rFonts w:cstheme="minorHAnsi"/>
              </w:rPr>
              <w:t xml:space="preserve">Program Manager: </w:t>
            </w:r>
          </w:p>
        </w:tc>
        <w:tc>
          <w:tcPr>
            <w:tcW w:w="2474" w:type="dxa"/>
            <w:gridSpan w:val="2"/>
            <w:tcBorders>
              <w:top w:val="single" w:sz="4" w:space="0" w:color="auto"/>
              <w:bottom w:val="nil"/>
            </w:tcBorders>
          </w:tcPr>
          <w:p w14:paraId="0C5D9F22" w14:textId="77777777" w:rsidR="007B6C8B" w:rsidRPr="002C38B7" w:rsidRDefault="007B6C8B" w:rsidP="00070A9E">
            <w:pPr>
              <w:spacing w:after="0" w:line="360" w:lineRule="auto"/>
              <w:ind w:right="14"/>
              <w:rPr>
                <w:rFonts w:cstheme="minorHAnsi"/>
              </w:rPr>
            </w:pPr>
            <w:r w:rsidRPr="002C38B7">
              <w:rPr>
                <w:rFonts w:cstheme="minorHAnsi"/>
              </w:rPr>
              <w:t xml:space="preserve">Name: </w:t>
            </w:r>
          </w:p>
        </w:tc>
        <w:tc>
          <w:tcPr>
            <w:tcW w:w="2473" w:type="dxa"/>
            <w:gridSpan w:val="5"/>
            <w:tcBorders>
              <w:top w:val="single" w:sz="4" w:space="0" w:color="auto"/>
              <w:bottom w:val="nil"/>
            </w:tcBorders>
          </w:tcPr>
          <w:p w14:paraId="7EAE8B87" w14:textId="77777777" w:rsidR="007B6C8B" w:rsidRPr="002C38B7" w:rsidRDefault="007B6C8B" w:rsidP="00070A9E">
            <w:pPr>
              <w:spacing w:after="0" w:line="360" w:lineRule="auto"/>
              <w:ind w:right="14"/>
              <w:rPr>
                <w:rFonts w:cstheme="minorHAnsi"/>
              </w:rPr>
            </w:pPr>
            <w:r w:rsidRPr="002C38B7">
              <w:rPr>
                <w:rFonts w:cstheme="minorHAnsi"/>
              </w:rPr>
              <w:t xml:space="preserve">Phone: </w:t>
            </w:r>
          </w:p>
        </w:tc>
        <w:tc>
          <w:tcPr>
            <w:tcW w:w="2948" w:type="dxa"/>
            <w:tcBorders>
              <w:top w:val="single" w:sz="4" w:space="0" w:color="auto"/>
              <w:bottom w:val="nil"/>
            </w:tcBorders>
          </w:tcPr>
          <w:p w14:paraId="092BB262" w14:textId="77777777" w:rsidR="007B6C8B" w:rsidRPr="002C38B7" w:rsidRDefault="007B6C8B" w:rsidP="00070A9E">
            <w:pPr>
              <w:spacing w:after="0" w:line="360" w:lineRule="auto"/>
              <w:ind w:right="14"/>
              <w:rPr>
                <w:rFonts w:cstheme="minorHAnsi"/>
              </w:rPr>
            </w:pPr>
            <w:r w:rsidRPr="002C38B7">
              <w:rPr>
                <w:rFonts w:cstheme="minorHAnsi"/>
              </w:rPr>
              <w:t xml:space="preserve">Email </w:t>
            </w:r>
          </w:p>
        </w:tc>
      </w:tr>
    </w:tbl>
    <w:bookmarkEnd w:id="0"/>
    <w:p w14:paraId="3BD4C5BB" w14:textId="630D9734" w:rsidR="007B6C8B" w:rsidRDefault="007B6C8B" w:rsidP="007B6C8B">
      <w:pPr>
        <w:rPr>
          <w:rFonts w:cstheme="minorHAnsi"/>
          <w:i/>
          <w:iCs/>
        </w:rPr>
      </w:pPr>
      <w:r w:rsidRPr="0048008A">
        <w:rPr>
          <w:rFonts w:cstheme="minorHAnsi"/>
          <w:b/>
          <w:bCs/>
          <w:sz w:val="32"/>
          <w:szCs w:val="32"/>
          <w:u w:val="single"/>
        </w:rPr>
        <w:t>Section 1: Introduction</w:t>
      </w:r>
      <w:r w:rsidR="002C38B7">
        <w:rPr>
          <w:rFonts w:cstheme="minorHAnsi"/>
          <w:b/>
          <w:bCs/>
          <w:sz w:val="32"/>
          <w:szCs w:val="32"/>
          <w:u w:val="single"/>
        </w:rPr>
        <w:t xml:space="preserve"> and Objectives</w:t>
      </w:r>
      <w:r w:rsidRPr="0048008A">
        <w:rPr>
          <w:rFonts w:cstheme="minorHAnsi"/>
          <w:b/>
          <w:bCs/>
          <w:u w:val="single"/>
        </w:rPr>
        <w:br/>
      </w:r>
      <w:r w:rsidRPr="0048008A">
        <w:rPr>
          <w:rFonts w:cstheme="minorHAnsi"/>
          <w:i/>
          <w:iCs/>
        </w:rPr>
        <w:t>In this section, provide a</w:t>
      </w:r>
      <w:r>
        <w:rPr>
          <w:rFonts w:cstheme="minorHAnsi"/>
          <w:i/>
          <w:iCs/>
        </w:rPr>
        <w:t xml:space="preserve"> brief</w:t>
      </w:r>
      <w:r w:rsidRPr="0048008A">
        <w:rPr>
          <w:rFonts w:cstheme="minorHAnsi"/>
          <w:i/>
          <w:iCs/>
        </w:rPr>
        <w:t xml:space="preserve"> overview of your program. Consider using information from your CANPB approved contract and/or subsequent Scope of Work.</w:t>
      </w:r>
    </w:p>
    <w:p w14:paraId="4956796F" w14:textId="7BD2541D" w:rsidR="004356F5" w:rsidRDefault="004356F5" w:rsidP="007B6C8B">
      <w:pPr>
        <w:rPr>
          <w:rFonts w:cstheme="minorHAnsi"/>
          <w:b/>
          <w:bCs/>
          <w:sz w:val="32"/>
          <w:szCs w:val="32"/>
          <w:u w:val="single"/>
        </w:rPr>
      </w:pPr>
    </w:p>
    <w:p w14:paraId="504635B3" w14:textId="77777777" w:rsidR="002C38B7" w:rsidRPr="0048008A" w:rsidRDefault="007B6C8B" w:rsidP="002C38B7">
      <w:pPr>
        <w:rPr>
          <w:rFonts w:cstheme="minorHAnsi"/>
          <w:i/>
          <w:iCs/>
        </w:rPr>
      </w:pPr>
      <w:r w:rsidRPr="0048008A">
        <w:rPr>
          <w:rFonts w:cstheme="minorHAnsi"/>
          <w:b/>
          <w:bCs/>
          <w:sz w:val="32"/>
          <w:szCs w:val="32"/>
          <w:u w:val="single"/>
        </w:rPr>
        <w:t xml:space="preserve">Section </w:t>
      </w:r>
      <w:r w:rsidR="00254C16">
        <w:rPr>
          <w:rFonts w:cstheme="minorHAnsi"/>
          <w:b/>
          <w:bCs/>
          <w:sz w:val="32"/>
          <w:szCs w:val="32"/>
          <w:u w:val="single"/>
        </w:rPr>
        <w:t>2</w:t>
      </w:r>
      <w:r w:rsidRPr="0048008A">
        <w:rPr>
          <w:rFonts w:cstheme="minorHAnsi"/>
          <w:b/>
          <w:bCs/>
          <w:sz w:val="32"/>
          <w:szCs w:val="32"/>
          <w:u w:val="single"/>
        </w:rPr>
        <w:t>: Program Accomplishments</w:t>
      </w:r>
      <w:r w:rsidRPr="0048008A">
        <w:rPr>
          <w:rFonts w:cstheme="minorHAnsi"/>
          <w:b/>
          <w:bCs/>
          <w:sz w:val="28"/>
          <w:szCs w:val="28"/>
          <w:u w:val="single"/>
        </w:rPr>
        <w:br/>
      </w:r>
      <w:r w:rsidRPr="0048008A">
        <w:rPr>
          <w:rFonts w:cstheme="minorHAnsi"/>
          <w:i/>
          <w:iCs/>
        </w:rPr>
        <w:t>In this section, describe any success stories and proud moments of the program. Examples might include feedback</w:t>
      </w:r>
      <w:r>
        <w:rPr>
          <w:rFonts w:cstheme="minorHAnsi"/>
          <w:i/>
          <w:iCs/>
        </w:rPr>
        <w:t xml:space="preserve"> from staff facilitating program activities</w:t>
      </w:r>
      <w:r w:rsidRPr="0048008A">
        <w:rPr>
          <w:rFonts w:cstheme="minorHAnsi"/>
          <w:i/>
          <w:iCs/>
        </w:rPr>
        <w:t xml:space="preserve">, testimonials, stories, or feedback you have received from families </w:t>
      </w:r>
      <w:r w:rsidR="00254C16">
        <w:rPr>
          <w:rFonts w:cstheme="minorHAnsi"/>
          <w:i/>
          <w:iCs/>
        </w:rPr>
        <w:t xml:space="preserve">that were served with this funding.  </w:t>
      </w:r>
      <w:r w:rsidR="002C38B7">
        <w:rPr>
          <w:rFonts w:cstheme="minorHAnsi"/>
          <w:i/>
          <w:iCs/>
        </w:rPr>
        <w:t xml:space="preserve">Please </w:t>
      </w:r>
      <w:r w:rsidR="002C38B7" w:rsidRPr="0048008A">
        <w:rPr>
          <w:rFonts w:cstheme="minorHAnsi"/>
          <w:i/>
          <w:iCs/>
        </w:rPr>
        <w:t>provide:</w:t>
      </w:r>
    </w:p>
    <w:p w14:paraId="3086ED1E" w14:textId="77777777" w:rsidR="002C38B7" w:rsidRPr="0048008A" w:rsidRDefault="002C38B7" w:rsidP="002C38B7">
      <w:pPr>
        <w:pStyle w:val="ListParagraph"/>
        <w:numPr>
          <w:ilvl w:val="0"/>
          <w:numId w:val="3"/>
        </w:numPr>
        <w:rPr>
          <w:rFonts w:cstheme="minorHAnsi"/>
          <w:i/>
          <w:iCs/>
        </w:rPr>
      </w:pPr>
      <w:r w:rsidRPr="0048008A">
        <w:rPr>
          <w:rFonts w:cstheme="minorHAnsi"/>
          <w:i/>
          <w:iCs/>
        </w:rPr>
        <w:t>The proposed project objectives submitted in your CANBP-approved contract and subsequent Scope of Work.</w:t>
      </w:r>
    </w:p>
    <w:p w14:paraId="4343709D" w14:textId="77777777" w:rsidR="002C38B7" w:rsidRPr="0048008A" w:rsidRDefault="002C38B7" w:rsidP="002C38B7">
      <w:pPr>
        <w:pStyle w:val="ListParagraph"/>
        <w:numPr>
          <w:ilvl w:val="0"/>
          <w:numId w:val="3"/>
        </w:numPr>
        <w:rPr>
          <w:rFonts w:cstheme="minorHAnsi"/>
          <w:i/>
          <w:iCs/>
        </w:rPr>
      </w:pPr>
      <w:r w:rsidRPr="0048008A">
        <w:rPr>
          <w:rFonts w:cstheme="minorHAnsi"/>
          <w:i/>
          <w:iCs/>
        </w:rPr>
        <w:t>A description of your grant-related activities during this reporting period for each objective (Please only include activities that were funded through your CANBP-approved contract and subsequent Scope of Work.).</w:t>
      </w:r>
    </w:p>
    <w:p w14:paraId="0D441346" w14:textId="77777777" w:rsidR="002C38B7" w:rsidRPr="0048008A" w:rsidRDefault="002C38B7" w:rsidP="002C38B7">
      <w:pPr>
        <w:pStyle w:val="ListParagraph"/>
        <w:numPr>
          <w:ilvl w:val="0"/>
          <w:numId w:val="3"/>
        </w:numPr>
        <w:rPr>
          <w:rFonts w:cstheme="minorHAnsi"/>
          <w:i/>
          <w:iCs/>
        </w:rPr>
      </w:pPr>
      <w:r w:rsidRPr="0048008A">
        <w:rPr>
          <w:rFonts w:cstheme="minorHAnsi"/>
          <w:i/>
          <w:iCs/>
        </w:rPr>
        <w:t>A description of your progress towards completion of each objective.</w:t>
      </w:r>
    </w:p>
    <w:p w14:paraId="243C0F57" w14:textId="045115FC" w:rsidR="007B6C8B" w:rsidRDefault="002C38B7" w:rsidP="007B6C8B">
      <w:pPr>
        <w:rPr>
          <w:rFonts w:cstheme="minorHAnsi"/>
          <w:i/>
          <w:iCs/>
        </w:rPr>
      </w:pPr>
      <w:r w:rsidRPr="0048008A">
        <w:rPr>
          <w:rFonts w:cstheme="minorHAnsi"/>
          <w:i/>
          <w:iCs/>
        </w:rPr>
        <w:t xml:space="preserve">Be sure to specify if you are on target or behind schedule based on your CANPB approved Scope of Work. If you are delayed, please explain the circumstances. </w:t>
      </w:r>
    </w:p>
    <w:p w14:paraId="4754309A" w14:textId="1AA5E988" w:rsidR="004356F5" w:rsidRDefault="004356F5" w:rsidP="002C38B7">
      <w:pPr>
        <w:rPr>
          <w:rFonts w:cstheme="minorHAnsi"/>
          <w:b/>
          <w:bCs/>
          <w:sz w:val="32"/>
          <w:szCs w:val="32"/>
          <w:u w:val="single"/>
        </w:rPr>
      </w:pPr>
    </w:p>
    <w:p w14:paraId="788E74EF" w14:textId="77777777" w:rsidR="004356F5" w:rsidRDefault="004356F5" w:rsidP="002C38B7">
      <w:pPr>
        <w:rPr>
          <w:rFonts w:cstheme="minorHAnsi"/>
          <w:b/>
          <w:bCs/>
          <w:sz w:val="32"/>
          <w:szCs w:val="32"/>
          <w:u w:val="single"/>
        </w:rPr>
      </w:pPr>
    </w:p>
    <w:p w14:paraId="342B9EB9" w14:textId="312521CD" w:rsidR="002C38B7" w:rsidRPr="0048008A" w:rsidRDefault="002C38B7" w:rsidP="002C38B7">
      <w:pPr>
        <w:rPr>
          <w:rFonts w:cstheme="minorHAnsi"/>
          <w:i/>
          <w:iCs/>
        </w:rPr>
      </w:pPr>
      <w:r w:rsidRPr="0048008A">
        <w:rPr>
          <w:rFonts w:cstheme="minorHAnsi"/>
          <w:b/>
          <w:bCs/>
          <w:sz w:val="32"/>
          <w:szCs w:val="32"/>
          <w:u w:val="single"/>
        </w:rPr>
        <w:t>Section 3: Performance Measure Analysis</w:t>
      </w:r>
      <w:r w:rsidRPr="0048008A">
        <w:rPr>
          <w:rFonts w:cstheme="minorHAnsi"/>
          <w:b/>
          <w:bCs/>
          <w:sz w:val="28"/>
          <w:szCs w:val="28"/>
          <w:u w:val="single"/>
        </w:rPr>
        <w:br/>
      </w:r>
      <w:r w:rsidRPr="0048008A">
        <w:rPr>
          <w:rFonts w:cstheme="minorHAnsi"/>
          <w:i/>
          <w:iCs/>
        </w:rPr>
        <w:t>In this section, provide:</w:t>
      </w:r>
    </w:p>
    <w:p w14:paraId="0874EFFC" w14:textId="77777777" w:rsidR="002C38B7" w:rsidRPr="0048008A" w:rsidRDefault="002C38B7" w:rsidP="002C38B7">
      <w:pPr>
        <w:pStyle w:val="ListParagraph"/>
        <w:numPr>
          <w:ilvl w:val="0"/>
          <w:numId w:val="2"/>
        </w:numPr>
        <w:rPr>
          <w:rFonts w:cstheme="minorHAnsi"/>
          <w:i/>
          <w:iCs/>
        </w:rPr>
      </w:pPr>
      <w:r w:rsidRPr="0048008A">
        <w:rPr>
          <w:rFonts w:cstheme="minorHAnsi"/>
          <w:i/>
          <w:iCs/>
        </w:rPr>
        <w:t xml:space="preserve">A narrative description of the statistical information included in your Performance Measures Excel Worksheet. </w:t>
      </w:r>
    </w:p>
    <w:p w14:paraId="092742AF" w14:textId="77777777" w:rsidR="002C38B7" w:rsidRPr="0048008A" w:rsidRDefault="002C38B7" w:rsidP="002C38B7">
      <w:pPr>
        <w:pStyle w:val="ListParagraph"/>
        <w:numPr>
          <w:ilvl w:val="0"/>
          <w:numId w:val="2"/>
        </w:numPr>
        <w:rPr>
          <w:rFonts w:cstheme="minorHAnsi"/>
          <w:i/>
          <w:iCs/>
        </w:rPr>
      </w:pPr>
      <w:r w:rsidRPr="0048008A">
        <w:rPr>
          <w:rFonts w:cstheme="minorHAnsi"/>
          <w:i/>
          <w:iCs/>
        </w:rPr>
        <w:t>A description of how data collection is being used for program improvement.</w:t>
      </w:r>
    </w:p>
    <w:p w14:paraId="4235E687" w14:textId="77777777" w:rsidR="002C38B7" w:rsidRDefault="002C38B7" w:rsidP="002C38B7">
      <w:pPr>
        <w:pStyle w:val="ListParagraph"/>
        <w:numPr>
          <w:ilvl w:val="0"/>
          <w:numId w:val="2"/>
        </w:numPr>
        <w:rPr>
          <w:rFonts w:cstheme="minorHAnsi"/>
          <w:i/>
          <w:iCs/>
        </w:rPr>
      </w:pPr>
      <w:r w:rsidRPr="0048008A">
        <w:rPr>
          <w:rFonts w:cstheme="minorHAnsi"/>
          <w:i/>
          <w:iCs/>
        </w:rPr>
        <w:t xml:space="preserve">A description of your data collection process for how staff are collecting, entering, and ensuring data accuracy. </w:t>
      </w:r>
    </w:p>
    <w:p w14:paraId="31C3BAE1" w14:textId="2FB3BC71" w:rsidR="00DA18F4" w:rsidRPr="0048008A" w:rsidRDefault="00DA18F4" w:rsidP="002C38B7">
      <w:pPr>
        <w:pStyle w:val="ListParagraph"/>
        <w:numPr>
          <w:ilvl w:val="0"/>
          <w:numId w:val="2"/>
        </w:numPr>
        <w:rPr>
          <w:rFonts w:cstheme="minorHAnsi"/>
          <w:i/>
          <w:iCs/>
        </w:rPr>
      </w:pPr>
      <w:r>
        <w:rPr>
          <w:rFonts w:cstheme="minorHAnsi"/>
          <w:i/>
          <w:iCs/>
        </w:rPr>
        <w:t>A description (if applicable) of your efforts to enter data into WPRS (DAISEY).</w:t>
      </w:r>
    </w:p>
    <w:p w14:paraId="178C9D7B" w14:textId="1AD045D4" w:rsidR="004356F5" w:rsidRDefault="002C38B7" w:rsidP="007B6C8B">
      <w:pPr>
        <w:rPr>
          <w:rFonts w:cstheme="minorHAnsi"/>
          <w:i/>
          <w:iCs/>
        </w:rPr>
      </w:pPr>
      <w:r w:rsidRPr="0048008A">
        <w:rPr>
          <w:rFonts w:cstheme="minorHAnsi"/>
          <w:i/>
          <w:iCs/>
        </w:rPr>
        <w:t xml:space="preserve">Please make sure to include an explanation of any changes, challenges, or issues. </w:t>
      </w:r>
    </w:p>
    <w:p w14:paraId="61BC1F5B" w14:textId="77777777" w:rsidR="009F05F4" w:rsidRPr="009F05F4" w:rsidRDefault="009F05F4" w:rsidP="007B6C8B">
      <w:pPr>
        <w:rPr>
          <w:rFonts w:cstheme="minorHAnsi"/>
          <w:i/>
          <w:iCs/>
        </w:rPr>
      </w:pPr>
    </w:p>
    <w:p w14:paraId="1C8394ED" w14:textId="61F1E289" w:rsidR="00254C16" w:rsidRDefault="00254C16" w:rsidP="007B6C8B">
      <w:pPr>
        <w:rPr>
          <w:rFonts w:cstheme="minorHAnsi"/>
          <w:b/>
          <w:bCs/>
          <w:sz w:val="32"/>
          <w:szCs w:val="32"/>
          <w:u w:val="single"/>
        </w:rPr>
      </w:pPr>
      <w:r w:rsidRPr="0048008A">
        <w:rPr>
          <w:rFonts w:cstheme="minorHAnsi"/>
          <w:b/>
          <w:bCs/>
          <w:sz w:val="32"/>
          <w:szCs w:val="32"/>
          <w:u w:val="single"/>
        </w:rPr>
        <w:t xml:space="preserve">Section </w:t>
      </w:r>
      <w:r w:rsidR="002C38B7">
        <w:rPr>
          <w:rFonts w:cstheme="minorHAnsi"/>
          <w:b/>
          <w:bCs/>
          <w:sz w:val="32"/>
          <w:szCs w:val="32"/>
          <w:u w:val="single"/>
        </w:rPr>
        <w:t>4</w:t>
      </w:r>
      <w:r w:rsidRPr="0048008A">
        <w:rPr>
          <w:rFonts w:cstheme="minorHAnsi"/>
          <w:b/>
          <w:bCs/>
          <w:sz w:val="32"/>
          <w:szCs w:val="32"/>
          <w:u w:val="single"/>
        </w:rPr>
        <w:t xml:space="preserve">: Program </w:t>
      </w:r>
      <w:r>
        <w:rPr>
          <w:rFonts w:cstheme="minorHAnsi"/>
          <w:b/>
          <w:bCs/>
          <w:sz w:val="32"/>
          <w:szCs w:val="32"/>
          <w:u w:val="single"/>
        </w:rPr>
        <w:t>Challenges</w:t>
      </w:r>
    </w:p>
    <w:p w14:paraId="4838E01B" w14:textId="08763D91" w:rsidR="00254C16" w:rsidRPr="00254C16" w:rsidRDefault="00254C16" w:rsidP="007B6C8B">
      <w:pPr>
        <w:rPr>
          <w:rFonts w:cstheme="minorHAnsi"/>
          <w:i/>
          <w:iCs/>
        </w:rPr>
      </w:pPr>
      <w:r>
        <w:rPr>
          <w:rFonts w:cstheme="minorHAnsi"/>
          <w:i/>
          <w:iCs/>
        </w:rPr>
        <w:t xml:space="preserve">In this section, describe any challenges or emergent issues related to the implementation of this project. </w:t>
      </w:r>
    </w:p>
    <w:p w14:paraId="5E03A328" w14:textId="77777777" w:rsidR="004356F5" w:rsidRDefault="004356F5" w:rsidP="007B6C8B">
      <w:pPr>
        <w:rPr>
          <w:rFonts w:cstheme="minorHAnsi"/>
          <w:b/>
          <w:bCs/>
          <w:sz w:val="32"/>
          <w:szCs w:val="32"/>
          <w:u w:val="single"/>
        </w:rPr>
      </w:pPr>
    </w:p>
    <w:p w14:paraId="1A1BA8C8" w14:textId="2371C0F1" w:rsidR="00254C16" w:rsidRDefault="00254C16" w:rsidP="007B6C8B">
      <w:pPr>
        <w:rPr>
          <w:rFonts w:cstheme="minorHAnsi"/>
          <w:i/>
          <w:iCs/>
        </w:rPr>
      </w:pPr>
      <w:r w:rsidRPr="0048008A">
        <w:rPr>
          <w:rFonts w:cstheme="minorHAnsi"/>
          <w:b/>
          <w:bCs/>
          <w:sz w:val="32"/>
          <w:szCs w:val="32"/>
          <w:u w:val="single"/>
        </w:rPr>
        <w:t xml:space="preserve">Section </w:t>
      </w:r>
      <w:r w:rsidR="002C38B7">
        <w:rPr>
          <w:rFonts w:cstheme="minorHAnsi"/>
          <w:b/>
          <w:bCs/>
          <w:sz w:val="32"/>
          <w:szCs w:val="32"/>
          <w:u w:val="single"/>
        </w:rPr>
        <w:t>5</w:t>
      </w:r>
      <w:r w:rsidRPr="0048008A">
        <w:rPr>
          <w:rFonts w:cstheme="minorHAnsi"/>
          <w:b/>
          <w:bCs/>
          <w:sz w:val="32"/>
          <w:szCs w:val="32"/>
          <w:u w:val="single"/>
        </w:rPr>
        <w:t>: Technical Assistance</w:t>
      </w:r>
      <w:r w:rsidRPr="0048008A">
        <w:rPr>
          <w:rFonts w:cstheme="minorHAnsi"/>
          <w:b/>
          <w:bCs/>
          <w:sz w:val="28"/>
          <w:szCs w:val="28"/>
          <w:u w:val="single"/>
        </w:rPr>
        <w:br/>
      </w:r>
      <w:r w:rsidRPr="0048008A">
        <w:rPr>
          <w:rFonts w:cstheme="minorHAnsi"/>
          <w:i/>
          <w:iCs/>
        </w:rPr>
        <w:t>Use this section to describe any additional resources or assistance that the Prevention Board could provide</w:t>
      </w:r>
      <w:r w:rsidR="006F7208">
        <w:rPr>
          <w:rFonts w:cstheme="minorHAnsi"/>
          <w:i/>
          <w:iCs/>
        </w:rPr>
        <w:t xml:space="preserve"> or how the Prevention Board could improve their delivery of assistance and Technical Assistance. </w:t>
      </w:r>
    </w:p>
    <w:p w14:paraId="6F6226A7" w14:textId="77777777" w:rsidR="004356F5" w:rsidRDefault="004356F5" w:rsidP="00DA18F4">
      <w:pPr>
        <w:rPr>
          <w:rFonts w:cstheme="minorHAnsi"/>
          <w:b/>
          <w:bCs/>
          <w:sz w:val="32"/>
          <w:szCs w:val="32"/>
          <w:u w:val="single"/>
        </w:rPr>
      </w:pPr>
    </w:p>
    <w:p w14:paraId="05C6E58A" w14:textId="6BC13D86" w:rsidR="00DA18F4" w:rsidRPr="0048008A" w:rsidRDefault="00DA18F4" w:rsidP="00DA18F4">
      <w:pPr>
        <w:rPr>
          <w:rFonts w:cstheme="minorHAnsi"/>
          <w:b/>
          <w:bCs/>
          <w:sz w:val="32"/>
          <w:szCs w:val="32"/>
          <w:u w:val="single"/>
        </w:rPr>
      </w:pPr>
      <w:r w:rsidRPr="0048008A">
        <w:rPr>
          <w:rFonts w:cstheme="minorHAnsi"/>
          <w:b/>
          <w:bCs/>
          <w:sz w:val="32"/>
          <w:szCs w:val="32"/>
          <w:u w:val="single"/>
        </w:rPr>
        <w:t xml:space="preserve">Section </w:t>
      </w:r>
      <w:r>
        <w:rPr>
          <w:rFonts w:cstheme="minorHAnsi"/>
          <w:b/>
          <w:bCs/>
          <w:sz w:val="32"/>
          <w:szCs w:val="32"/>
          <w:u w:val="single"/>
        </w:rPr>
        <w:t>6</w:t>
      </w:r>
      <w:r w:rsidRPr="0048008A">
        <w:rPr>
          <w:rFonts w:cstheme="minorHAnsi"/>
          <w:b/>
          <w:bCs/>
          <w:sz w:val="32"/>
          <w:szCs w:val="32"/>
          <w:u w:val="single"/>
        </w:rPr>
        <w:t xml:space="preserve">a.: </w:t>
      </w:r>
      <w:r>
        <w:rPr>
          <w:rFonts w:cstheme="minorHAnsi"/>
          <w:b/>
          <w:bCs/>
          <w:sz w:val="32"/>
          <w:szCs w:val="32"/>
          <w:u w:val="single"/>
        </w:rPr>
        <w:t>Family Strengthening</w:t>
      </w:r>
      <w:r w:rsidRPr="0048008A">
        <w:rPr>
          <w:rFonts w:cstheme="minorHAnsi"/>
          <w:b/>
          <w:bCs/>
          <w:sz w:val="32"/>
          <w:szCs w:val="32"/>
          <w:u w:val="single"/>
        </w:rPr>
        <w:t xml:space="preserve"> Month</w:t>
      </w:r>
    </w:p>
    <w:p w14:paraId="3A60923C" w14:textId="77777777" w:rsidR="00DA18F4" w:rsidRPr="0048008A" w:rsidRDefault="00DA18F4" w:rsidP="00DA18F4">
      <w:pPr>
        <w:pStyle w:val="ListParagraph"/>
        <w:numPr>
          <w:ilvl w:val="0"/>
          <w:numId w:val="6"/>
        </w:numPr>
        <w:rPr>
          <w:rFonts w:cstheme="minorHAnsi"/>
          <w:i/>
          <w:iCs/>
        </w:rPr>
      </w:pPr>
      <w:r w:rsidRPr="0048008A">
        <w:rPr>
          <w:rFonts w:cstheme="minorHAnsi"/>
          <w:i/>
          <w:iCs/>
        </w:rPr>
        <w:t xml:space="preserve">Describe any activities conducted for </w:t>
      </w:r>
      <w:r>
        <w:rPr>
          <w:rFonts w:cstheme="minorHAnsi"/>
          <w:b/>
          <w:bCs/>
          <w:i/>
          <w:iCs/>
        </w:rPr>
        <w:t xml:space="preserve">Family Strengthening </w:t>
      </w:r>
      <w:r w:rsidRPr="0048008A">
        <w:rPr>
          <w:rFonts w:cstheme="minorHAnsi"/>
          <w:b/>
          <w:bCs/>
          <w:i/>
          <w:iCs/>
        </w:rPr>
        <w:t>Month.</w:t>
      </w:r>
      <w:r w:rsidRPr="0048008A">
        <w:rPr>
          <w:rFonts w:cstheme="minorHAnsi"/>
          <w:i/>
          <w:iCs/>
        </w:rPr>
        <w:t xml:space="preserve"> </w:t>
      </w:r>
    </w:p>
    <w:p w14:paraId="25D6DCFE" w14:textId="245ED091" w:rsidR="00DA18F4" w:rsidRPr="0048008A" w:rsidRDefault="00DA18F4" w:rsidP="00DA18F4">
      <w:pPr>
        <w:pStyle w:val="ListParagraph"/>
        <w:numPr>
          <w:ilvl w:val="0"/>
          <w:numId w:val="6"/>
        </w:numPr>
        <w:rPr>
          <w:rFonts w:cstheme="minorHAnsi"/>
          <w:i/>
          <w:iCs/>
        </w:rPr>
      </w:pPr>
      <w:r w:rsidRPr="0048008A">
        <w:rPr>
          <w:rFonts w:cstheme="minorHAnsi"/>
          <w:i/>
          <w:iCs/>
        </w:rPr>
        <w:t>Include an estimated number of people who participated in agency activities and/or were exposed to information on prevention</w:t>
      </w:r>
      <w:r w:rsidR="004356F5">
        <w:rPr>
          <w:rFonts w:cstheme="minorHAnsi"/>
          <w:i/>
          <w:iCs/>
        </w:rPr>
        <w:t>.</w:t>
      </w:r>
    </w:p>
    <w:p w14:paraId="3EE8C3E8" w14:textId="6474003F" w:rsidR="00DA18F4" w:rsidRDefault="00DA18F4" w:rsidP="00DA18F4">
      <w:pPr>
        <w:pStyle w:val="ListParagraph"/>
        <w:numPr>
          <w:ilvl w:val="0"/>
          <w:numId w:val="6"/>
        </w:numPr>
        <w:rPr>
          <w:rFonts w:cstheme="minorHAnsi"/>
          <w:i/>
          <w:iCs/>
        </w:rPr>
      </w:pPr>
      <w:r w:rsidRPr="0048008A">
        <w:rPr>
          <w:rFonts w:cstheme="minorHAnsi"/>
          <w:i/>
          <w:iCs/>
        </w:rPr>
        <w:t>Include links to any media coverage and copies of any marketing materials</w:t>
      </w:r>
      <w:r w:rsidR="004356F5">
        <w:rPr>
          <w:rFonts w:cstheme="minorHAnsi"/>
          <w:i/>
          <w:iCs/>
        </w:rPr>
        <w:t>.</w:t>
      </w:r>
    </w:p>
    <w:p w14:paraId="0F9552EC" w14:textId="5279C3F1" w:rsidR="004356F5" w:rsidRPr="004356F5" w:rsidRDefault="004356F5" w:rsidP="004356F5">
      <w:pPr>
        <w:rPr>
          <w:rFonts w:cstheme="minorHAnsi"/>
          <w:i/>
          <w:iCs/>
        </w:rPr>
      </w:pPr>
      <w:r>
        <w:rPr>
          <w:rFonts w:cstheme="minorHAnsi"/>
          <w:i/>
          <w:iCs/>
        </w:rPr>
        <w:t>If your agency already reported this section on another Prevention Board SFY22 Year End Report, please state which contract this information was already reported to the Prevention Board.</w:t>
      </w:r>
    </w:p>
    <w:p w14:paraId="61031DB5" w14:textId="77777777" w:rsidR="004356F5" w:rsidRDefault="004356F5" w:rsidP="00DA18F4">
      <w:pPr>
        <w:rPr>
          <w:rFonts w:cstheme="minorHAnsi"/>
          <w:b/>
          <w:bCs/>
          <w:sz w:val="32"/>
          <w:szCs w:val="32"/>
          <w:u w:val="single"/>
        </w:rPr>
      </w:pPr>
    </w:p>
    <w:p w14:paraId="02B067A3" w14:textId="707559CE" w:rsidR="00DA18F4" w:rsidRPr="0048008A" w:rsidRDefault="00DA18F4" w:rsidP="00DA18F4">
      <w:pPr>
        <w:rPr>
          <w:rFonts w:cstheme="minorHAnsi"/>
          <w:b/>
          <w:bCs/>
          <w:sz w:val="32"/>
          <w:szCs w:val="32"/>
          <w:u w:val="single"/>
        </w:rPr>
      </w:pPr>
      <w:r w:rsidRPr="0048008A">
        <w:rPr>
          <w:rFonts w:cstheme="minorHAnsi"/>
          <w:b/>
          <w:bCs/>
          <w:sz w:val="32"/>
          <w:szCs w:val="32"/>
          <w:u w:val="single"/>
        </w:rPr>
        <w:t xml:space="preserve">Section </w:t>
      </w:r>
      <w:r>
        <w:rPr>
          <w:rFonts w:cstheme="minorHAnsi"/>
          <w:b/>
          <w:bCs/>
          <w:sz w:val="32"/>
          <w:szCs w:val="32"/>
          <w:u w:val="single"/>
        </w:rPr>
        <w:t>6</w:t>
      </w:r>
      <w:r w:rsidRPr="0048008A">
        <w:rPr>
          <w:rFonts w:cstheme="minorHAnsi"/>
          <w:b/>
          <w:bCs/>
          <w:sz w:val="32"/>
          <w:szCs w:val="32"/>
          <w:u w:val="single"/>
        </w:rPr>
        <w:t>b.: Parenting on the Go Bag*</w:t>
      </w:r>
      <w:r w:rsidRPr="0048008A">
        <w:rPr>
          <w:rFonts w:cstheme="minorHAnsi"/>
          <w:b/>
          <w:bCs/>
          <w:sz w:val="32"/>
          <w:szCs w:val="32"/>
          <w:u w:val="single"/>
        </w:rPr>
        <w:br/>
      </w:r>
      <w:r w:rsidRPr="0048008A">
        <w:rPr>
          <w:rFonts w:cstheme="minorHAnsi"/>
          <w:i/>
          <w:iCs/>
        </w:rPr>
        <w:t>*If your agency did not utilize Prevention Board funding for Parenting on the Go Bags</w:t>
      </w:r>
      <w:r w:rsidR="004356F5">
        <w:rPr>
          <w:rFonts w:cstheme="minorHAnsi"/>
          <w:i/>
          <w:iCs/>
        </w:rPr>
        <w:t xml:space="preserve"> or have included this information in another CBCAP SFY22 Year End Report</w:t>
      </w:r>
      <w:r w:rsidRPr="0048008A">
        <w:rPr>
          <w:rFonts w:cstheme="minorHAnsi"/>
          <w:i/>
          <w:iCs/>
        </w:rPr>
        <w:t>, please skip this section)</w:t>
      </w:r>
      <w:r>
        <w:rPr>
          <w:rFonts w:cstheme="minorHAnsi"/>
          <w:i/>
          <w:iCs/>
        </w:rPr>
        <w:t xml:space="preserve">. </w:t>
      </w:r>
    </w:p>
    <w:p w14:paraId="44848F36" w14:textId="35C51BB2" w:rsidR="00DA18F4" w:rsidRPr="0048008A" w:rsidRDefault="00DA18F4" w:rsidP="00DA18F4">
      <w:pPr>
        <w:rPr>
          <w:rFonts w:cstheme="minorHAnsi"/>
          <w:i/>
          <w:iCs/>
        </w:rPr>
      </w:pPr>
      <w:r w:rsidRPr="0048008A">
        <w:rPr>
          <w:rFonts w:cstheme="minorHAnsi"/>
          <w:i/>
          <w:iCs/>
        </w:rPr>
        <w:lastRenderedPageBreak/>
        <w:t>Use the table to indicate ho</w:t>
      </w:r>
      <w:r>
        <w:rPr>
          <w:rFonts w:cstheme="minorHAnsi"/>
          <w:i/>
          <w:iCs/>
        </w:rPr>
        <w:t>w</w:t>
      </w:r>
      <w:r w:rsidRPr="0048008A">
        <w:rPr>
          <w:rFonts w:cstheme="minorHAnsi"/>
          <w:i/>
          <w:iCs/>
        </w:rPr>
        <w:t xml:space="preserve"> many bags were disseminated by age group</w:t>
      </w:r>
      <w:r>
        <w:rPr>
          <w:rFonts w:cstheme="minorHAnsi"/>
          <w:i/>
          <w:iCs/>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DA18F4" w:rsidRPr="0048008A" w14:paraId="473E6FE2" w14:textId="77777777" w:rsidTr="009754A3">
        <w:tc>
          <w:tcPr>
            <w:tcW w:w="1075" w:type="dxa"/>
          </w:tcPr>
          <w:p w14:paraId="2C76F0E6" w14:textId="77777777" w:rsidR="00DA18F4" w:rsidRPr="0048008A" w:rsidRDefault="00DA18F4" w:rsidP="009754A3">
            <w:pPr>
              <w:rPr>
                <w:b/>
              </w:rPr>
            </w:pPr>
            <w:r w:rsidRPr="0048008A">
              <w:rPr>
                <w:b/>
              </w:rPr>
              <w:t>Quantity</w:t>
            </w:r>
          </w:p>
        </w:tc>
        <w:tc>
          <w:tcPr>
            <w:tcW w:w="8275" w:type="dxa"/>
          </w:tcPr>
          <w:p w14:paraId="6A046FB5" w14:textId="77777777" w:rsidR="00DA18F4" w:rsidRPr="0048008A" w:rsidRDefault="00DA18F4" w:rsidP="009754A3">
            <w:pPr>
              <w:rPr>
                <w:b/>
              </w:rPr>
            </w:pPr>
            <w:r w:rsidRPr="0048008A">
              <w:rPr>
                <w:b/>
              </w:rPr>
              <w:t>Age Group</w:t>
            </w:r>
          </w:p>
        </w:tc>
      </w:tr>
      <w:tr w:rsidR="00DA18F4" w:rsidRPr="0048008A" w14:paraId="38EB0A13" w14:textId="77777777" w:rsidTr="009754A3">
        <w:tc>
          <w:tcPr>
            <w:tcW w:w="1075" w:type="dxa"/>
          </w:tcPr>
          <w:p w14:paraId="415717FA" w14:textId="77777777" w:rsidR="00DA18F4" w:rsidRPr="0048008A" w:rsidRDefault="00DA18F4" w:rsidP="009754A3">
            <w:pPr>
              <w:spacing w:after="0" w:line="240" w:lineRule="auto"/>
            </w:pPr>
          </w:p>
        </w:tc>
        <w:tc>
          <w:tcPr>
            <w:tcW w:w="8275" w:type="dxa"/>
          </w:tcPr>
          <w:p w14:paraId="453FBAB8" w14:textId="77777777" w:rsidR="00DA18F4" w:rsidRPr="0048008A" w:rsidRDefault="00DA18F4" w:rsidP="009754A3">
            <w:pPr>
              <w:spacing w:after="0" w:line="240" w:lineRule="auto"/>
            </w:pPr>
            <w:r w:rsidRPr="0048008A">
              <w:rPr>
                <w:color w:val="000000"/>
              </w:rPr>
              <w:t>newborn to 6 months of age – may be included in a welcome baby/hospital visit</w:t>
            </w:r>
          </w:p>
        </w:tc>
      </w:tr>
      <w:tr w:rsidR="00DA18F4" w:rsidRPr="0048008A" w14:paraId="1D498BD7" w14:textId="77777777" w:rsidTr="009754A3">
        <w:tc>
          <w:tcPr>
            <w:tcW w:w="1075" w:type="dxa"/>
          </w:tcPr>
          <w:p w14:paraId="2BEE3D97" w14:textId="77777777" w:rsidR="00DA18F4" w:rsidRPr="0048008A" w:rsidRDefault="00DA18F4" w:rsidP="009754A3">
            <w:pPr>
              <w:spacing w:after="0" w:line="240" w:lineRule="auto"/>
            </w:pPr>
          </w:p>
        </w:tc>
        <w:tc>
          <w:tcPr>
            <w:tcW w:w="8275" w:type="dxa"/>
          </w:tcPr>
          <w:p w14:paraId="6DBD96A8" w14:textId="77777777" w:rsidR="00DA18F4" w:rsidRPr="0048008A" w:rsidRDefault="00DA18F4" w:rsidP="009754A3">
            <w:pPr>
              <w:spacing w:after="0" w:line="240" w:lineRule="auto"/>
            </w:pPr>
            <w:r w:rsidRPr="0048008A">
              <w:rPr>
                <w:color w:val="000000"/>
              </w:rPr>
              <w:t>6 months to 2 years of age</w:t>
            </w:r>
          </w:p>
        </w:tc>
      </w:tr>
      <w:tr w:rsidR="00DA18F4" w:rsidRPr="0048008A" w14:paraId="02F12ED1" w14:textId="77777777" w:rsidTr="009754A3">
        <w:tc>
          <w:tcPr>
            <w:tcW w:w="1075" w:type="dxa"/>
          </w:tcPr>
          <w:p w14:paraId="298684A8" w14:textId="77777777" w:rsidR="00DA18F4" w:rsidRPr="0048008A" w:rsidRDefault="00DA18F4" w:rsidP="009754A3">
            <w:pPr>
              <w:spacing w:after="0" w:line="240" w:lineRule="auto"/>
            </w:pPr>
          </w:p>
        </w:tc>
        <w:tc>
          <w:tcPr>
            <w:tcW w:w="8275" w:type="dxa"/>
          </w:tcPr>
          <w:p w14:paraId="289BFACC" w14:textId="77777777" w:rsidR="00DA18F4" w:rsidRPr="0048008A" w:rsidRDefault="00DA18F4" w:rsidP="009754A3">
            <w:pPr>
              <w:spacing w:after="0" w:line="240" w:lineRule="auto"/>
            </w:pPr>
            <w:r w:rsidRPr="0048008A">
              <w:rPr>
                <w:color w:val="000000"/>
              </w:rPr>
              <w:t>3 – 6 years of age</w:t>
            </w:r>
          </w:p>
        </w:tc>
      </w:tr>
      <w:tr w:rsidR="00DA18F4" w:rsidRPr="0048008A" w14:paraId="365B1764" w14:textId="77777777" w:rsidTr="009754A3">
        <w:tc>
          <w:tcPr>
            <w:tcW w:w="1075" w:type="dxa"/>
          </w:tcPr>
          <w:p w14:paraId="799DBF12" w14:textId="77777777" w:rsidR="00DA18F4" w:rsidRPr="0048008A" w:rsidRDefault="00DA18F4" w:rsidP="009754A3">
            <w:pPr>
              <w:spacing w:after="0" w:line="240" w:lineRule="auto"/>
            </w:pPr>
          </w:p>
        </w:tc>
        <w:tc>
          <w:tcPr>
            <w:tcW w:w="8275" w:type="dxa"/>
          </w:tcPr>
          <w:p w14:paraId="33B809C2" w14:textId="77777777" w:rsidR="00DA18F4" w:rsidRPr="0048008A" w:rsidRDefault="00DA18F4" w:rsidP="009754A3">
            <w:pPr>
              <w:spacing w:after="0" w:line="240" w:lineRule="auto"/>
            </w:pPr>
            <w:r w:rsidRPr="0048008A">
              <w:rPr>
                <w:color w:val="000000"/>
              </w:rPr>
              <w:t>7 - 9 years of age</w:t>
            </w:r>
          </w:p>
        </w:tc>
      </w:tr>
      <w:tr w:rsidR="00DA18F4" w:rsidRPr="0048008A" w14:paraId="211B1407" w14:textId="77777777" w:rsidTr="009754A3">
        <w:tc>
          <w:tcPr>
            <w:tcW w:w="1075" w:type="dxa"/>
          </w:tcPr>
          <w:p w14:paraId="5F9D2ED8" w14:textId="77777777" w:rsidR="00DA18F4" w:rsidRPr="0048008A" w:rsidRDefault="00DA18F4" w:rsidP="009754A3">
            <w:pPr>
              <w:spacing w:after="0" w:line="240" w:lineRule="auto"/>
            </w:pPr>
          </w:p>
        </w:tc>
        <w:tc>
          <w:tcPr>
            <w:tcW w:w="8275" w:type="dxa"/>
          </w:tcPr>
          <w:p w14:paraId="2C1AF44E" w14:textId="77777777" w:rsidR="00DA18F4" w:rsidRPr="0048008A" w:rsidRDefault="00DA18F4" w:rsidP="009754A3">
            <w:pPr>
              <w:spacing w:after="0" w:line="240" w:lineRule="auto"/>
            </w:pPr>
            <w:r w:rsidRPr="0048008A">
              <w:rPr>
                <w:color w:val="000000"/>
              </w:rPr>
              <w:t>10+ year of age</w:t>
            </w:r>
          </w:p>
        </w:tc>
      </w:tr>
      <w:tr w:rsidR="00DA18F4" w:rsidRPr="0048008A" w14:paraId="63D5F3B6" w14:textId="77777777" w:rsidTr="009754A3">
        <w:trPr>
          <w:trHeight w:val="395"/>
        </w:trPr>
        <w:tc>
          <w:tcPr>
            <w:tcW w:w="1075" w:type="dxa"/>
          </w:tcPr>
          <w:p w14:paraId="26DC1328" w14:textId="77777777" w:rsidR="00DA18F4" w:rsidRPr="0048008A" w:rsidRDefault="00DA18F4" w:rsidP="009754A3">
            <w:pPr>
              <w:spacing w:after="0" w:line="240" w:lineRule="auto"/>
            </w:pPr>
          </w:p>
        </w:tc>
        <w:tc>
          <w:tcPr>
            <w:tcW w:w="8275" w:type="dxa"/>
            <w:vAlign w:val="center"/>
          </w:tcPr>
          <w:p w14:paraId="63D7AB5D" w14:textId="77777777" w:rsidR="00DA18F4" w:rsidRPr="0048008A" w:rsidRDefault="00DA18F4" w:rsidP="009754A3">
            <w:pPr>
              <w:spacing w:after="0" w:line="240" w:lineRule="auto"/>
              <w:rPr>
                <w:b/>
              </w:rPr>
            </w:pPr>
            <w:r w:rsidRPr="0048008A">
              <w:rPr>
                <w:b/>
              </w:rPr>
              <w:t xml:space="preserve">Total </w:t>
            </w:r>
          </w:p>
        </w:tc>
      </w:tr>
    </w:tbl>
    <w:p w14:paraId="21F380A9" w14:textId="77777777" w:rsidR="00DA18F4" w:rsidRPr="0048008A" w:rsidRDefault="00DA18F4" w:rsidP="00DA18F4">
      <w:pPr>
        <w:pStyle w:val="ListParagraph"/>
        <w:numPr>
          <w:ilvl w:val="0"/>
          <w:numId w:val="7"/>
        </w:numPr>
        <w:rPr>
          <w:rFonts w:cstheme="minorHAnsi"/>
          <w:i/>
          <w:iCs/>
        </w:rPr>
      </w:pPr>
      <w:r w:rsidRPr="0048008A">
        <w:rPr>
          <w:rFonts w:cstheme="minorHAnsi"/>
          <w:i/>
          <w:iCs/>
        </w:rPr>
        <w:t>Please describe how bags were disseminated to families (provide dates, and event type. i.e., Parent Café’s, Community Events, etc.)</w:t>
      </w:r>
    </w:p>
    <w:p w14:paraId="159B8A52" w14:textId="7CB2E80E" w:rsidR="00DA18F4" w:rsidRPr="0048008A" w:rsidRDefault="00DA18F4" w:rsidP="00DA18F4">
      <w:pPr>
        <w:pStyle w:val="ListParagraph"/>
        <w:numPr>
          <w:ilvl w:val="0"/>
          <w:numId w:val="7"/>
        </w:numPr>
        <w:rPr>
          <w:rFonts w:cstheme="minorHAnsi"/>
          <w:i/>
          <w:iCs/>
        </w:rPr>
      </w:pPr>
      <w:r w:rsidRPr="0048008A">
        <w:rPr>
          <w:rFonts w:cstheme="minorHAnsi"/>
          <w:i/>
          <w:iCs/>
        </w:rPr>
        <w:t>Share the most successful strategies in engaging parents with the bags</w:t>
      </w:r>
      <w:r>
        <w:rPr>
          <w:rFonts w:cstheme="minorHAnsi"/>
          <w:i/>
          <w:iCs/>
        </w:rPr>
        <w:t>.</w:t>
      </w:r>
    </w:p>
    <w:p w14:paraId="0B1624BD" w14:textId="77777777" w:rsidR="00DA18F4" w:rsidRPr="0048008A" w:rsidRDefault="00DA18F4" w:rsidP="00DA18F4">
      <w:pPr>
        <w:pStyle w:val="ListParagraph"/>
        <w:numPr>
          <w:ilvl w:val="0"/>
          <w:numId w:val="7"/>
        </w:numPr>
        <w:rPr>
          <w:rFonts w:cstheme="minorHAnsi"/>
          <w:i/>
          <w:iCs/>
        </w:rPr>
      </w:pPr>
      <w:r w:rsidRPr="0048008A">
        <w:rPr>
          <w:rFonts w:cstheme="minorHAnsi"/>
          <w:i/>
          <w:iCs/>
        </w:rPr>
        <w:t>Which products were families most interested in?</w:t>
      </w:r>
    </w:p>
    <w:p w14:paraId="6B8C1BEF" w14:textId="767D6987" w:rsidR="00DA18F4" w:rsidRPr="0048008A" w:rsidRDefault="00DA18F4" w:rsidP="00DA18F4">
      <w:pPr>
        <w:pStyle w:val="ListParagraph"/>
        <w:numPr>
          <w:ilvl w:val="0"/>
          <w:numId w:val="7"/>
        </w:numPr>
        <w:rPr>
          <w:rFonts w:cstheme="minorHAnsi"/>
          <w:i/>
          <w:iCs/>
        </w:rPr>
      </w:pPr>
      <w:r w:rsidRPr="0048008A">
        <w:rPr>
          <w:rFonts w:cstheme="minorHAnsi"/>
          <w:i/>
          <w:iCs/>
        </w:rPr>
        <w:t>Describe any challenges or barriers in dissemination</w:t>
      </w:r>
      <w:r>
        <w:rPr>
          <w:rFonts w:cstheme="minorHAnsi"/>
          <w:i/>
          <w:iCs/>
        </w:rPr>
        <w:t>.</w:t>
      </w:r>
    </w:p>
    <w:p w14:paraId="79187F48" w14:textId="77777777" w:rsidR="00DA18F4" w:rsidRPr="0048008A" w:rsidRDefault="00DA18F4" w:rsidP="00DA18F4">
      <w:pPr>
        <w:pStyle w:val="ListParagraph"/>
        <w:numPr>
          <w:ilvl w:val="0"/>
          <w:numId w:val="7"/>
        </w:numPr>
        <w:rPr>
          <w:rFonts w:cstheme="minorHAnsi"/>
          <w:i/>
          <w:iCs/>
        </w:rPr>
      </w:pPr>
      <w:r w:rsidRPr="0048008A">
        <w:rPr>
          <w:rFonts w:cstheme="minorHAnsi"/>
          <w:i/>
          <w:iCs/>
        </w:rPr>
        <w:t xml:space="preserve">If the Prevention Board were able to support Parenting on the Go Bags in the future, what changes would make the process easier for agencies? </w:t>
      </w:r>
    </w:p>
    <w:p w14:paraId="56BAD984" w14:textId="67C8EEB8" w:rsidR="00254C16" w:rsidRPr="008F4E39" w:rsidRDefault="00DA18F4" w:rsidP="002C38B7">
      <w:pPr>
        <w:rPr>
          <w:rFonts w:cstheme="minorHAnsi"/>
          <w:i/>
          <w:iCs/>
        </w:rPr>
      </w:pPr>
      <w:r w:rsidRPr="0048008A">
        <w:rPr>
          <w:rFonts w:cstheme="minorHAnsi"/>
          <w:i/>
          <w:iCs/>
        </w:rPr>
        <w:t>Please make sure to include an explanation of any changes, challenges, or issues.</w:t>
      </w:r>
      <w:r w:rsidR="004356F5">
        <w:rPr>
          <w:rFonts w:cstheme="minorHAnsi"/>
          <w:i/>
          <w:iCs/>
        </w:rPr>
        <w:br/>
      </w:r>
      <w:r>
        <w:rPr>
          <w:rFonts w:cstheme="minorHAnsi"/>
          <w:b/>
          <w:bCs/>
          <w:sz w:val="32"/>
          <w:szCs w:val="32"/>
          <w:u w:val="single"/>
        </w:rPr>
        <w:br/>
      </w:r>
      <w:r w:rsidRPr="0048008A">
        <w:rPr>
          <w:rFonts w:cstheme="minorHAnsi"/>
          <w:b/>
          <w:bCs/>
          <w:sz w:val="32"/>
          <w:szCs w:val="32"/>
          <w:u w:val="single"/>
        </w:rPr>
        <w:t xml:space="preserve">Section </w:t>
      </w:r>
      <w:r>
        <w:rPr>
          <w:rFonts w:cstheme="minorHAnsi"/>
          <w:b/>
          <w:bCs/>
          <w:sz w:val="32"/>
          <w:szCs w:val="32"/>
          <w:u w:val="single"/>
        </w:rPr>
        <w:t>7</w:t>
      </w:r>
      <w:r w:rsidRPr="0048008A">
        <w:rPr>
          <w:rFonts w:cstheme="minorHAnsi"/>
          <w:b/>
          <w:bCs/>
          <w:sz w:val="32"/>
          <w:szCs w:val="32"/>
          <w:u w:val="single"/>
        </w:rPr>
        <w:t xml:space="preserve">: </w:t>
      </w:r>
      <w:r>
        <w:rPr>
          <w:rFonts w:cstheme="minorHAnsi"/>
          <w:b/>
          <w:bCs/>
          <w:sz w:val="32"/>
          <w:szCs w:val="32"/>
          <w:u w:val="single"/>
        </w:rPr>
        <w:t xml:space="preserve">Parent </w:t>
      </w:r>
      <w:r w:rsidR="004356F5">
        <w:rPr>
          <w:rFonts w:cstheme="minorHAnsi"/>
          <w:b/>
          <w:bCs/>
          <w:sz w:val="32"/>
          <w:szCs w:val="32"/>
          <w:u w:val="single"/>
        </w:rPr>
        <w:t xml:space="preserve">Engagement and </w:t>
      </w:r>
      <w:r>
        <w:rPr>
          <w:rFonts w:cstheme="minorHAnsi"/>
          <w:b/>
          <w:bCs/>
          <w:sz w:val="32"/>
          <w:szCs w:val="32"/>
          <w:u w:val="single"/>
        </w:rPr>
        <w:t>Voice</w:t>
      </w:r>
      <w:r w:rsidRPr="0048008A">
        <w:rPr>
          <w:rFonts w:cstheme="minorHAnsi"/>
          <w:b/>
          <w:bCs/>
          <w:sz w:val="32"/>
          <w:szCs w:val="32"/>
          <w:u w:val="single"/>
        </w:rPr>
        <w:t xml:space="preserve"> </w:t>
      </w:r>
      <w:r>
        <w:rPr>
          <w:rFonts w:cstheme="minorHAnsi"/>
          <w:b/>
          <w:bCs/>
          <w:sz w:val="32"/>
          <w:szCs w:val="32"/>
          <w:u w:val="single"/>
        </w:rPr>
        <w:br/>
      </w:r>
      <w:r w:rsidRPr="0048008A">
        <w:rPr>
          <w:rFonts w:cstheme="minorHAnsi"/>
          <w:i/>
          <w:iCs/>
        </w:rPr>
        <w:t>In this section,</w:t>
      </w:r>
      <w:r>
        <w:rPr>
          <w:rFonts w:cstheme="minorHAnsi"/>
          <w:i/>
          <w:iCs/>
        </w:rPr>
        <w:t xml:space="preserve"> describe any activities that ensure the continued leadership and involvement of parents. Include any strategies or methods used to incorporate parent feedback into </w:t>
      </w:r>
      <w:r w:rsidR="00DB040E">
        <w:rPr>
          <w:rFonts w:cstheme="minorHAnsi"/>
          <w:i/>
          <w:iCs/>
        </w:rPr>
        <w:t xml:space="preserve">improving the design, planning, implementation, and/or evaluation of </w:t>
      </w:r>
      <w:r w:rsidR="004356F5">
        <w:rPr>
          <w:rFonts w:cstheme="minorHAnsi"/>
          <w:i/>
          <w:iCs/>
        </w:rPr>
        <w:t>Prevention Board</w:t>
      </w:r>
      <w:r w:rsidR="00DB040E">
        <w:rPr>
          <w:rFonts w:cstheme="minorHAnsi"/>
          <w:i/>
          <w:iCs/>
        </w:rPr>
        <w:t xml:space="preserve">-funded programs. </w:t>
      </w:r>
      <w:r w:rsidR="00DB040E">
        <w:rPr>
          <w:rFonts w:cstheme="minorHAnsi"/>
          <w:i/>
          <w:iCs/>
        </w:rPr>
        <w:br/>
      </w:r>
      <w:r>
        <w:rPr>
          <w:rFonts w:cstheme="minorHAnsi"/>
          <w:b/>
          <w:bCs/>
          <w:sz w:val="32"/>
          <w:szCs w:val="32"/>
          <w:u w:val="single"/>
        </w:rPr>
        <w:br/>
      </w:r>
      <w:r w:rsidR="00254C16" w:rsidRPr="0048008A">
        <w:rPr>
          <w:rFonts w:cstheme="minorHAnsi"/>
          <w:b/>
          <w:bCs/>
          <w:sz w:val="32"/>
          <w:szCs w:val="32"/>
          <w:u w:val="single"/>
        </w:rPr>
        <w:t xml:space="preserve">Section </w:t>
      </w:r>
      <w:r>
        <w:rPr>
          <w:rFonts w:cstheme="minorHAnsi"/>
          <w:b/>
          <w:bCs/>
          <w:sz w:val="32"/>
          <w:szCs w:val="32"/>
          <w:u w:val="single"/>
        </w:rPr>
        <w:t>8</w:t>
      </w:r>
      <w:r w:rsidR="00254C16" w:rsidRPr="0048008A">
        <w:rPr>
          <w:rFonts w:cstheme="minorHAnsi"/>
          <w:b/>
          <w:bCs/>
          <w:sz w:val="32"/>
          <w:szCs w:val="32"/>
          <w:u w:val="single"/>
        </w:rPr>
        <w:t xml:space="preserve">: </w:t>
      </w:r>
      <w:r w:rsidR="00254C16">
        <w:rPr>
          <w:rFonts w:cstheme="minorHAnsi"/>
          <w:b/>
          <w:bCs/>
          <w:sz w:val="32"/>
          <w:szCs w:val="32"/>
          <w:u w:val="single"/>
        </w:rPr>
        <w:t>Other</w:t>
      </w:r>
      <w:r w:rsidR="00254C16" w:rsidRPr="0048008A">
        <w:rPr>
          <w:rFonts w:cstheme="minorHAnsi"/>
          <w:b/>
          <w:bCs/>
          <w:sz w:val="28"/>
          <w:szCs w:val="28"/>
          <w:u w:val="single"/>
        </w:rPr>
        <w:br/>
      </w:r>
      <w:r w:rsidR="002C38B7" w:rsidRPr="0048008A">
        <w:rPr>
          <w:rFonts w:cstheme="minorHAnsi"/>
          <w:i/>
          <w:iCs/>
        </w:rPr>
        <w:t xml:space="preserve">In this section, grantees may report on any other activities or accomplishments that occurred in this reporting period and enhanced the success of your program goals that did not fit elsewhere in the report. </w:t>
      </w:r>
    </w:p>
    <w:p w14:paraId="57C4C6CB" w14:textId="4343FDCE" w:rsidR="00DA18F4" w:rsidRDefault="00DA18F4" w:rsidP="002C38B7">
      <w:pPr>
        <w:rPr>
          <w:rFonts w:cstheme="minorHAnsi"/>
          <w:i/>
          <w:iCs/>
        </w:rPr>
      </w:pPr>
    </w:p>
    <w:p w14:paraId="53511640" w14:textId="76C62801" w:rsidR="002C38B7" w:rsidRPr="0048008A" w:rsidRDefault="002C38B7" w:rsidP="002C38B7">
      <w:pPr>
        <w:rPr>
          <w:rFonts w:cstheme="minorHAnsi"/>
          <w:b/>
          <w:bCs/>
          <w:sz w:val="32"/>
          <w:szCs w:val="32"/>
          <w:u w:val="single"/>
        </w:rPr>
      </w:pPr>
      <w:r w:rsidRPr="0048008A">
        <w:rPr>
          <w:rFonts w:cstheme="minorHAnsi"/>
          <w:b/>
          <w:bCs/>
          <w:sz w:val="32"/>
          <w:szCs w:val="32"/>
          <w:u w:val="single"/>
        </w:rPr>
        <w:t xml:space="preserve">Section </w:t>
      </w:r>
      <w:r w:rsidR="009F05F4">
        <w:rPr>
          <w:rFonts w:cstheme="minorHAnsi"/>
          <w:b/>
          <w:bCs/>
          <w:sz w:val="32"/>
          <w:szCs w:val="32"/>
          <w:u w:val="single"/>
        </w:rPr>
        <w:t>10</w:t>
      </w:r>
      <w:r w:rsidRPr="0048008A">
        <w:rPr>
          <w:rFonts w:cstheme="minorHAnsi"/>
          <w:b/>
          <w:bCs/>
          <w:sz w:val="32"/>
          <w:szCs w:val="32"/>
          <w:u w:val="single"/>
        </w:rPr>
        <w:t xml:space="preserve">: Attachments to the Year-End Narrative Report </w:t>
      </w:r>
    </w:p>
    <w:p w14:paraId="68CF75E8" w14:textId="77777777" w:rsidR="002C38B7" w:rsidRPr="0048008A" w:rsidRDefault="002C38B7" w:rsidP="002C38B7">
      <w:pPr>
        <w:pStyle w:val="ListParagraph"/>
        <w:numPr>
          <w:ilvl w:val="0"/>
          <w:numId w:val="4"/>
        </w:numPr>
        <w:rPr>
          <w:rFonts w:cstheme="minorHAnsi"/>
          <w:i/>
          <w:iCs/>
        </w:rPr>
      </w:pPr>
      <w:r w:rsidRPr="0048008A">
        <w:rPr>
          <w:rFonts w:cstheme="minorHAnsi"/>
          <w:i/>
          <w:iCs/>
        </w:rPr>
        <w:t>Photos may be included as an attachment.</w:t>
      </w:r>
    </w:p>
    <w:p w14:paraId="79EB2B41" w14:textId="77777777" w:rsidR="002C38B7" w:rsidRPr="0048008A" w:rsidRDefault="002C38B7" w:rsidP="002C38B7">
      <w:pPr>
        <w:pStyle w:val="ListParagraph"/>
        <w:numPr>
          <w:ilvl w:val="0"/>
          <w:numId w:val="4"/>
        </w:numPr>
        <w:rPr>
          <w:rFonts w:cstheme="minorHAnsi"/>
          <w:i/>
          <w:iCs/>
        </w:rPr>
      </w:pPr>
      <w:r w:rsidRPr="0048008A">
        <w:rPr>
          <w:rFonts w:cstheme="minorHAnsi"/>
          <w:i/>
          <w:iCs/>
        </w:rPr>
        <w:t>News articles about the program or newsletters created by the program should be attached.</w:t>
      </w:r>
    </w:p>
    <w:p w14:paraId="44EB0C6A" w14:textId="77777777" w:rsidR="002C38B7" w:rsidRDefault="002C38B7" w:rsidP="002C38B7">
      <w:pPr>
        <w:pStyle w:val="ListParagraph"/>
        <w:numPr>
          <w:ilvl w:val="0"/>
          <w:numId w:val="4"/>
        </w:numPr>
        <w:rPr>
          <w:rFonts w:cstheme="minorHAnsi"/>
          <w:i/>
          <w:iCs/>
        </w:rPr>
      </w:pPr>
      <w:r w:rsidRPr="0048008A">
        <w:rPr>
          <w:rFonts w:cstheme="minorHAnsi"/>
          <w:i/>
          <w:iCs/>
        </w:rPr>
        <w:t>Any additional documents that are in reference to any of the sections above.</w:t>
      </w:r>
    </w:p>
    <w:p w14:paraId="5D81B030" w14:textId="2AFCF260" w:rsidR="002C38B7" w:rsidRPr="002C38B7" w:rsidRDefault="002C38B7" w:rsidP="002C38B7">
      <w:pPr>
        <w:pStyle w:val="ListParagraph"/>
        <w:numPr>
          <w:ilvl w:val="0"/>
          <w:numId w:val="4"/>
        </w:numPr>
        <w:rPr>
          <w:rFonts w:cstheme="minorHAnsi"/>
          <w:i/>
          <w:iCs/>
        </w:rPr>
      </w:pPr>
      <w:r w:rsidRPr="002C38B7">
        <w:rPr>
          <w:rFonts w:cstheme="minorHAnsi"/>
          <w:i/>
          <w:iCs/>
        </w:rPr>
        <w:t xml:space="preserve">The </w:t>
      </w:r>
      <w:r w:rsidRPr="002C38B7">
        <w:rPr>
          <w:rFonts w:cstheme="minorHAnsi"/>
          <w:b/>
          <w:bCs/>
          <w:i/>
          <w:iCs/>
          <w:u w:val="single"/>
        </w:rPr>
        <w:t>Performance Measures Excel Worksheet.</w:t>
      </w:r>
    </w:p>
    <w:p w14:paraId="351B84A6" w14:textId="77777777" w:rsidR="007B6C8B" w:rsidRDefault="007B6C8B"/>
    <w:sectPr w:rsidR="007B6C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6526" w14:textId="77777777" w:rsidR="007B6C8B" w:rsidRDefault="007B6C8B" w:rsidP="007B6C8B">
      <w:pPr>
        <w:spacing w:after="0" w:line="240" w:lineRule="auto"/>
      </w:pPr>
      <w:r>
        <w:separator/>
      </w:r>
    </w:p>
  </w:endnote>
  <w:endnote w:type="continuationSeparator" w:id="0">
    <w:p w14:paraId="1A0E5FCD" w14:textId="77777777" w:rsidR="007B6C8B" w:rsidRDefault="007B6C8B" w:rsidP="007B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C846" w14:textId="77777777" w:rsidR="007B6C8B" w:rsidRDefault="007B6C8B" w:rsidP="007B6C8B">
      <w:pPr>
        <w:spacing w:after="0" w:line="240" w:lineRule="auto"/>
      </w:pPr>
      <w:r>
        <w:separator/>
      </w:r>
    </w:p>
  </w:footnote>
  <w:footnote w:type="continuationSeparator" w:id="0">
    <w:p w14:paraId="72535C7D" w14:textId="77777777" w:rsidR="007B6C8B" w:rsidRDefault="007B6C8B" w:rsidP="007B6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4D06" w14:textId="520DB1CB" w:rsidR="007B6C8B" w:rsidRDefault="007B6C8B">
    <w:pPr>
      <w:pStyle w:val="Header"/>
    </w:pPr>
    <w:r w:rsidRPr="0048008A">
      <w:rPr>
        <w:rFonts w:cstheme="minorHAnsi"/>
        <w:b/>
        <w:bCs/>
        <w:noProof/>
      </w:rPr>
      <w:drawing>
        <wp:inline distT="0" distB="0" distL="0" distR="0" wp14:anchorId="726A882B" wp14:editId="7BF6C823">
          <wp:extent cx="3486150" cy="704202"/>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0A9"/>
    <w:multiLevelType w:val="hybridMultilevel"/>
    <w:tmpl w:val="8F1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80EBB"/>
    <w:multiLevelType w:val="hybridMultilevel"/>
    <w:tmpl w:val="F7C6E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57FF"/>
    <w:multiLevelType w:val="hybridMultilevel"/>
    <w:tmpl w:val="342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800C2"/>
    <w:multiLevelType w:val="hybridMultilevel"/>
    <w:tmpl w:val="2E584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6010"/>
    <w:multiLevelType w:val="hybridMultilevel"/>
    <w:tmpl w:val="10CCC5D2"/>
    <w:lvl w:ilvl="0" w:tplc="B682312A">
      <w:start w:val="1"/>
      <w:numFmt w:val="bullet"/>
      <w:lvlText w:val="r"/>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606767">
    <w:abstractNumId w:val="2"/>
  </w:num>
  <w:num w:numId="2" w16cid:durableId="95055751">
    <w:abstractNumId w:val="6"/>
  </w:num>
  <w:num w:numId="3" w16cid:durableId="294456318">
    <w:abstractNumId w:val="8"/>
  </w:num>
  <w:num w:numId="4" w16cid:durableId="1223130684">
    <w:abstractNumId w:val="7"/>
  </w:num>
  <w:num w:numId="5" w16cid:durableId="1374623015">
    <w:abstractNumId w:val="9"/>
  </w:num>
  <w:num w:numId="6" w16cid:durableId="1806696900">
    <w:abstractNumId w:val="4"/>
  </w:num>
  <w:num w:numId="7" w16cid:durableId="1963264619">
    <w:abstractNumId w:val="3"/>
  </w:num>
  <w:num w:numId="8" w16cid:durableId="1857882771">
    <w:abstractNumId w:val="1"/>
  </w:num>
  <w:num w:numId="9" w16cid:durableId="1735543526">
    <w:abstractNumId w:val="5"/>
  </w:num>
  <w:num w:numId="10" w16cid:durableId="1256088846">
    <w:abstractNumId w:val="0"/>
  </w:num>
  <w:num w:numId="11" w16cid:durableId="1790933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8B"/>
    <w:rsid w:val="00254C16"/>
    <w:rsid w:val="002C38B7"/>
    <w:rsid w:val="003921AA"/>
    <w:rsid w:val="003D0762"/>
    <w:rsid w:val="004356F5"/>
    <w:rsid w:val="00542D3B"/>
    <w:rsid w:val="0065221F"/>
    <w:rsid w:val="006F7208"/>
    <w:rsid w:val="007B6C8B"/>
    <w:rsid w:val="008F4E39"/>
    <w:rsid w:val="0091204B"/>
    <w:rsid w:val="00925AE4"/>
    <w:rsid w:val="009A40C3"/>
    <w:rsid w:val="009F05F4"/>
    <w:rsid w:val="00A1154D"/>
    <w:rsid w:val="00A32138"/>
    <w:rsid w:val="00CD2A00"/>
    <w:rsid w:val="00CF5238"/>
    <w:rsid w:val="00DA18F4"/>
    <w:rsid w:val="00DB040E"/>
    <w:rsid w:val="00E73C53"/>
    <w:rsid w:val="00EA7E84"/>
    <w:rsid w:val="00F5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5604"/>
  <w15:chartTrackingRefBased/>
  <w15:docId w15:val="{0E6A262F-5783-4328-980B-CDEE3C3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8B"/>
  </w:style>
  <w:style w:type="paragraph" w:styleId="Footer">
    <w:name w:val="footer"/>
    <w:basedOn w:val="Normal"/>
    <w:link w:val="FooterChar"/>
    <w:uiPriority w:val="99"/>
    <w:unhideWhenUsed/>
    <w:rsid w:val="007B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8B"/>
  </w:style>
  <w:style w:type="character" w:styleId="Hyperlink">
    <w:name w:val="Hyperlink"/>
    <w:basedOn w:val="DefaultParagraphFont"/>
    <w:uiPriority w:val="99"/>
    <w:unhideWhenUsed/>
    <w:rsid w:val="007B6C8B"/>
    <w:rPr>
      <w:color w:val="0563C1" w:themeColor="hyperlink"/>
      <w:u w:val="single"/>
    </w:rPr>
  </w:style>
  <w:style w:type="paragraph" w:styleId="ListParagraph">
    <w:name w:val="List Paragraph"/>
    <w:aliases w:val="Indented Text"/>
    <w:basedOn w:val="Normal"/>
    <w:uiPriority w:val="34"/>
    <w:qFormat/>
    <w:rsid w:val="0025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cfsparc.wisconsin.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28809-0221-479A-B6DF-A5905FAAC0CE}"/>
</file>

<file path=customXml/itemProps2.xml><?xml version="1.0" encoding="utf-8"?>
<ds:datastoreItem xmlns:ds="http://schemas.openxmlformats.org/officeDocument/2006/customXml" ds:itemID="{26A7545C-2B1B-43ED-A718-19F2C1D47A2D}"/>
</file>

<file path=customXml/itemProps3.xml><?xml version="1.0" encoding="utf-8"?>
<ds:datastoreItem xmlns:ds="http://schemas.openxmlformats.org/officeDocument/2006/customXml" ds:itemID="{25685FF9-B91D-436A-B1E9-0B51A9F80E32}"/>
</file>

<file path=customXml/itemProps4.xml><?xml version="1.0" encoding="utf-8"?>
<ds:datastoreItem xmlns:ds="http://schemas.openxmlformats.org/officeDocument/2006/customXml" ds:itemID="{D90945DD-A969-4119-B2BE-56840A356AA1}"/>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SFY23 Tribal CCDBG Year End Report Template_2053</dc:title>
  <dc:subject/>
  <dc:creator>Johnson, Merrissa AL - CANPB</dc:creator>
  <cp:keywords/>
  <dc:description/>
  <cp:lastModifiedBy>Johnson, Merrissa AL - CANPB</cp:lastModifiedBy>
  <cp:revision>2</cp:revision>
  <dcterms:created xsi:type="dcterms:W3CDTF">2023-05-10T16:09:00Z</dcterms:created>
  <dcterms:modified xsi:type="dcterms:W3CDTF">2023-05-10T16:09:00Z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